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6BC" w:rsidRDefault="002853F4" w:rsidP="002853F4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BC3022">
        <w:rPr>
          <w:rFonts w:ascii="Tahoma" w:eastAsia="Times New Roman" w:hAnsi="Tahoma" w:cs="Tahoma"/>
          <w:noProof/>
          <w:color w:val="000000"/>
          <w:szCs w:val="22"/>
        </w:rPr>
        <w:drawing>
          <wp:anchor distT="0" distB="0" distL="114300" distR="114300" simplePos="0" relativeHeight="251661312" behindDoc="0" locked="0" layoutInCell="1" allowOverlap="1" wp14:anchorId="2C30B844" wp14:editId="6419D44E">
            <wp:simplePos x="0" y="0"/>
            <wp:positionH relativeFrom="column">
              <wp:posOffset>7315027</wp:posOffset>
            </wp:positionH>
            <wp:positionV relativeFrom="paragraph">
              <wp:posOffset>-311728</wp:posOffset>
            </wp:positionV>
            <wp:extent cx="990600" cy="982980"/>
            <wp:effectExtent l="0" t="0" r="0" b="7620"/>
            <wp:wrapNone/>
            <wp:docPr id="1393442018" name="รูปภาพ 13934420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022">
        <w:rPr>
          <w:rFonts w:ascii="Tahoma" w:eastAsia="Times New Roman" w:hAnsi="Tahoma" w:cs="Tahoma"/>
          <w:noProof/>
          <w:color w:val="000000"/>
          <w:szCs w:val="22"/>
        </w:rPr>
        <w:drawing>
          <wp:anchor distT="0" distB="0" distL="114300" distR="114300" simplePos="0" relativeHeight="251659264" behindDoc="0" locked="0" layoutInCell="1" allowOverlap="1" wp14:anchorId="31C78D76" wp14:editId="4F8ABA5D">
            <wp:simplePos x="0" y="0"/>
            <wp:positionH relativeFrom="column">
              <wp:posOffset>1350818</wp:posOffset>
            </wp:positionH>
            <wp:positionV relativeFrom="paragraph">
              <wp:posOffset>-304800</wp:posOffset>
            </wp:positionV>
            <wp:extent cx="990600" cy="982980"/>
            <wp:effectExtent l="0" t="0" r="0" b="7620"/>
            <wp:wrapNone/>
            <wp:docPr id="2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ข้อมูลผลการดำเนินงานในเชิงสถิติ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การตั้งจุดตรวจ จุดสกัด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br/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ประจำปีงบประมาณ พ.ศ.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2568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สถานีตำรวจภูธรแม่กา จังหวัดพะเยา</w:t>
      </w:r>
    </w:p>
    <w:tbl>
      <w:tblPr>
        <w:tblW w:w="16065" w:type="dxa"/>
        <w:jc w:val="center"/>
        <w:tblLook w:val="04A0" w:firstRow="1" w:lastRow="0" w:firstColumn="1" w:lastColumn="0" w:noHBand="0" w:noVBand="1"/>
      </w:tblPr>
      <w:tblGrid>
        <w:gridCol w:w="1963"/>
        <w:gridCol w:w="1627"/>
        <w:gridCol w:w="2696"/>
        <w:gridCol w:w="2365"/>
        <w:gridCol w:w="2894"/>
        <w:gridCol w:w="2453"/>
        <w:gridCol w:w="2067"/>
      </w:tblGrid>
      <w:tr w:rsidR="00E25948" w:rsidRPr="00E25948" w:rsidTr="00E25948">
        <w:trPr>
          <w:trHeight w:val="1125"/>
          <w:jc w:val="center"/>
        </w:trPr>
        <w:tc>
          <w:tcPr>
            <w:tcW w:w="1606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  <w:r w:rsidRPr="00E2594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br/>
            </w:r>
            <w:r w:rsidRPr="00E2594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ข้อมูล ณ วันที่ ๓๑ มกราคม ๒๕๖</w:t>
            </w:r>
            <w:r w:rsidRPr="00E2594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8</w:t>
            </w:r>
          </w:p>
        </w:tc>
      </w:tr>
      <w:tr w:rsidR="00E25948" w:rsidRPr="00E25948" w:rsidTr="00E25948">
        <w:trPr>
          <w:trHeight w:val="525"/>
          <w:jc w:val="center"/>
        </w:trPr>
        <w:tc>
          <w:tcPr>
            <w:tcW w:w="19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366092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พบกระทำความผิด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จำนวนออกใบสั่ง</w:t>
            </w: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 xml:space="preserve"> 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ไม่พบการกระทำผิด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ว่ากล่าวตักเตือน</w:t>
            </w:r>
          </w:p>
        </w:tc>
      </w:tr>
      <w:tr w:rsidR="00E25948" w:rsidRPr="00E25948" w:rsidTr="00E25948">
        <w:trPr>
          <w:trHeight w:val="525"/>
          <w:jc w:val="center"/>
        </w:trPr>
        <w:tc>
          <w:tcPr>
            <w:tcW w:w="1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เปรียบเทียบปรับ (ราย)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</w:tr>
      <w:tr w:rsidR="00E25948" w:rsidRPr="00E25948" w:rsidTr="00E25948">
        <w:trPr>
          <w:trHeight w:val="645"/>
          <w:jc w:val="center"/>
        </w:trPr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 xml:space="preserve">มกราคม </w:t>
            </w:r>
            <w:r w:rsidRPr="00E25948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2568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200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144</w:t>
            </w: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50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66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20</w:t>
            </w:r>
          </w:p>
        </w:tc>
      </w:tr>
      <w:tr w:rsidR="00E25948" w:rsidRPr="00E25948" w:rsidTr="00E25948">
        <w:trPr>
          <w:trHeight w:val="645"/>
          <w:jc w:val="center"/>
        </w:trPr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รวม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200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144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50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66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E25948" w:rsidRPr="00E25948" w:rsidRDefault="00E25948" w:rsidP="00E25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E25948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20</w:t>
            </w:r>
          </w:p>
        </w:tc>
      </w:tr>
    </w:tbl>
    <w:p w:rsidR="002853F4" w:rsidRDefault="002853F4" w:rsidP="002853F4">
      <w:pPr>
        <w:jc w:val="center"/>
        <w:rPr>
          <w:rFonts w:hint="cs"/>
        </w:rPr>
      </w:pPr>
    </w:p>
    <w:sectPr w:rsidR="002853F4" w:rsidSect="00F16ED9">
      <w:pgSz w:w="16840" w:h="11907" w:orient="landscape" w:code="9"/>
      <w:pgMar w:top="1440" w:right="822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F4"/>
    <w:rsid w:val="00112263"/>
    <w:rsid w:val="002853F4"/>
    <w:rsid w:val="002D09BA"/>
    <w:rsid w:val="0058109F"/>
    <w:rsid w:val="006B2808"/>
    <w:rsid w:val="0077269E"/>
    <w:rsid w:val="00B35968"/>
    <w:rsid w:val="00C258CC"/>
    <w:rsid w:val="00E25948"/>
    <w:rsid w:val="00E836BC"/>
    <w:rsid w:val="00F1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8A61D"/>
  <w15:chartTrackingRefBased/>
  <w15:docId w15:val="{33D745EC-BE6D-4A15-8F15-C3C8E63C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3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3F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3F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3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853F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853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853F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853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853F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853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853F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853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853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3F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853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85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853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85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85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3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853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9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2</cp:revision>
  <dcterms:created xsi:type="dcterms:W3CDTF">2025-03-29T09:59:00Z</dcterms:created>
  <dcterms:modified xsi:type="dcterms:W3CDTF">2025-03-29T09:59:00Z</dcterms:modified>
</cp:coreProperties>
</file>