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226EA7" w:rsidRDefault="002052A9">
      <w:pPr>
        <w:pStyle w:val="a3"/>
        <w:rPr>
          <w:rFonts w:ascii="Times New Roman"/>
          <w:noProof/>
          <w:sz w:val="68"/>
          <w:lang w:bidi="th-TH"/>
        </w:rPr>
      </w:pPr>
      <w:r>
        <w:rPr>
          <w:rFonts w:ascii="Times New Roman"/>
          <w:noProof/>
          <w:sz w:val="68"/>
          <w:lang w:bidi="th-TH"/>
        </w:rPr>
        <w:drawing>
          <wp:anchor distT="0" distB="0" distL="114300" distR="114300" simplePos="0" relativeHeight="251647488" behindDoc="1" locked="0" layoutInCell="1" allowOverlap="1">
            <wp:simplePos x="0" y="0"/>
            <wp:positionH relativeFrom="column">
              <wp:posOffset>4535</wp:posOffset>
            </wp:positionH>
            <wp:positionV relativeFrom="paragraph">
              <wp:posOffset>-1211580</wp:posOffset>
            </wp:positionV>
            <wp:extent cx="7551493" cy="10679557"/>
            <wp:effectExtent l="0" t="0" r="0" b="7620"/>
            <wp:wrapNone/>
            <wp:docPr id="110140808" name="Imag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140808" name="Image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51493" cy="106795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26EA7" w:rsidRDefault="00226EA7">
      <w:pPr>
        <w:pStyle w:val="a3"/>
        <w:rPr>
          <w:rFonts w:ascii="Times New Roman"/>
          <w:noProof/>
          <w:sz w:val="68"/>
          <w:lang w:bidi="th-TH"/>
        </w:rPr>
      </w:pPr>
    </w:p>
    <w:p w:rsidR="00226EA7" w:rsidRDefault="00226EA7">
      <w:pPr>
        <w:pStyle w:val="a3"/>
        <w:rPr>
          <w:rFonts w:ascii="Times New Roman"/>
          <w:noProof/>
          <w:sz w:val="68"/>
          <w:lang w:bidi="th-TH"/>
        </w:rPr>
      </w:pPr>
    </w:p>
    <w:p w:rsidR="00226EA7" w:rsidRDefault="00226EA7">
      <w:pPr>
        <w:pStyle w:val="a3"/>
        <w:rPr>
          <w:rFonts w:ascii="Times New Roman"/>
          <w:noProof/>
          <w:sz w:val="68"/>
          <w:lang w:bidi="th-TH"/>
        </w:rPr>
      </w:pPr>
    </w:p>
    <w:p w:rsidR="00226EA7" w:rsidRDefault="00226EA7">
      <w:pPr>
        <w:pStyle w:val="a3"/>
        <w:rPr>
          <w:rFonts w:ascii="Times New Roman"/>
          <w:noProof/>
          <w:sz w:val="68"/>
          <w:lang w:bidi="th-TH"/>
        </w:rPr>
      </w:pPr>
    </w:p>
    <w:p w:rsidR="00226EA7" w:rsidRDefault="00226EA7">
      <w:pPr>
        <w:pStyle w:val="a3"/>
        <w:rPr>
          <w:rFonts w:ascii="Times New Roman"/>
          <w:noProof/>
          <w:sz w:val="68"/>
          <w:lang w:bidi="th-TH"/>
        </w:rPr>
      </w:pPr>
    </w:p>
    <w:p w:rsidR="00226EA7" w:rsidRDefault="00226EA7">
      <w:pPr>
        <w:pStyle w:val="a3"/>
        <w:rPr>
          <w:rFonts w:ascii="Times New Roman"/>
          <w:noProof/>
          <w:sz w:val="68"/>
          <w:lang w:bidi="th-TH"/>
        </w:rPr>
      </w:pPr>
    </w:p>
    <w:p w:rsidR="00226EA7" w:rsidRDefault="00226EA7">
      <w:pPr>
        <w:pStyle w:val="a3"/>
        <w:rPr>
          <w:rFonts w:ascii="Times New Roman"/>
          <w:noProof/>
          <w:sz w:val="68"/>
          <w:lang w:bidi="th-TH"/>
        </w:rPr>
      </w:pPr>
    </w:p>
    <w:p w:rsidR="00226EA7" w:rsidRDefault="00226EA7">
      <w:pPr>
        <w:pStyle w:val="a3"/>
        <w:rPr>
          <w:rFonts w:ascii="Times New Roman"/>
          <w:noProof/>
          <w:sz w:val="68"/>
          <w:lang w:bidi="th-TH"/>
        </w:rPr>
      </w:pPr>
    </w:p>
    <w:p w:rsidR="00226EA7" w:rsidRDefault="00226EA7">
      <w:pPr>
        <w:pStyle w:val="a3"/>
        <w:spacing w:before="144"/>
        <w:rPr>
          <w:rFonts w:ascii="Times New Roman"/>
          <w:noProof/>
          <w:sz w:val="68"/>
          <w:lang w:bidi="th-TH"/>
        </w:rPr>
      </w:pPr>
    </w:p>
    <w:p w:rsidR="00226EA7" w:rsidRPr="002052A9" w:rsidRDefault="00B311F1" w:rsidP="009F0B4C">
      <w:pPr>
        <w:pStyle w:val="a4"/>
        <w:spacing w:line="252" w:lineRule="auto"/>
        <w:rPr>
          <w:rFonts w:ascii="TH SarabunPSK" w:hAnsi="TH SarabunPSK" w:cs="TH SarabunPSK"/>
          <w:b w:val="0"/>
          <w:bCs w:val="0"/>
          <w:noProof/>
          <w:sz w:val="56"/>
          <w:szCs w:val="56"/>
          <w:lang w:bidi="th-TH"/>
        </w:rPr>
      </w:pPr>
      <w:r>
        <w:rPr>
          <w:rFonts w:ascii="Times New Roman"/>
          <w:noProof/>
          <w:lang w:bidi="th-TH"/>
        </w:rPr>
        <mc:AlternateContent>
          <mc:Choice Requires="wpg">
            <w:drawing>
              <wp:anchor distT="0" distB="0" distL="114300" distR="114300" simplePos="0" relativeHeight="25168947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108948</wp:posOffset>
                </wp:positionV>
                <wp:extent cx="7560945" cy="1774190"/>
                <wp:effectExtent l="0" t="0" r="1905" b="0"/>
                <wp:wrapNone/>
                <wp:docPr id="187605985" name="กลุ่ม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0945" cy="1774190"/>
                          <a:chOff x="0" y="0"/>
                          <a:chExt cx="7561087" cy="1774595"/>
                        </a:xfrm>
                      </wpg:grpSpPr>
                      <wps:wsp>
                        <wps:cNvPr id="915276484" name="Text Box 1"/>
                        <wps:cNvSpPr txBox="1"/>
                        <wps:spPr>
                          <a:xfrm>
                            <a:off x="1621939" y="0"/>
                            <a:ext cx="3181985" cy="1149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2052A9" w:rsidRPr="009F0B4C" w:rsidRDefault="009F0B4C" w:rsidP="002052A9">
                              <w:pPr>
                                <w:pStyle w:val="a3"/>
                                <w:jc w:val="center"/>
                                <w:rPr>
                                  <w:rFonts w:ascii="Mitr" w:hAnsi="Mitr" w:cs="Mitr"/>
                                  <w:bCs/>
                                  <w:outline/>
                                  <w:noProof/>
                                  <w:sz w:val="104"/>
                                  <w:szCs w:val="104"/>
                                  <w:cs/>
                                  <w14:shadow w14:blurRad="0" w14:dist="38100" w14:dir="2700000" w14:sx="100000" w14:sy="100000" w14:kx="0" w14:ky="0" w14:algn="tl">
                                    <w14:srgbClr w14:val="002060"/>
                                  </w14:shadow>
                                  <w14:textOutline w14:w="6604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</w:pPr>
                              <w:r w:rsidRPr="009F0B4C">
                                <w:rPr>
                                  <w:rFonts w:ascii="Mitr" w:hAnsi="Mitr" w:cs="Mitr"/>
                                  <w:bCs/>
                                  <w:outline/>
                                  <w:noProof/>
                                  <w:sz w:val="104"/>
                                  <w:szCs w:val="104"/>
                                  <w:cs/>
                                  <w:lang w:bidi="th-TH"/>
                                  <w14:shadow w14:blurRad="0" w14:dist="38100" w14:dir="2700000" w14:sx="100000" w14:sy="100000" w14:kx="0" w14:ky="0" w14:algn="tl">
                                    <w14:srgbClr w14:val="002060"/>
                                  </w14:shadow>
                                  <w14:textOutline w14:w="6604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การจัดการ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133581215" name="Text Box 1"/>
                        <wps:cNvSpPr txBox="1"/>
                        <wps:spPr>
                          <a:xfrm>
                            <a:off x="3613927" y="413641"/>
                            <a:ext cx="3947160" cy="582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9F0B4C" w:rsidRPr="009F0B4C" w:rsidRDefault="009F0B4C" w:rsidP="009F0B4C">
                              <w:pPr>
                                <w:pStyle w:val="TableNormal"/>
                                <w:jc w:val="right"/>
                                <w:rPr>
                                  <w:rFonts w:ascii="Mitr" w:eastAsia="Microsoft Sans Serif" w:hAnsi="Mitr" w:cs="Mitr"/>
                                  <w:bCs/>
                                  <w:outline/>
                                  <w:noProof/>
                                  <w:sz w:val="48"/>
                                  <w:szCs w:val="48"/>
                                  <w:cs/>
                                  <w14:shadow w14:blurRad="0" w14:dist="38100" w14:dir="2700000" w14:sx="100000" w14:sy="100000" w14:kx="0" w14:ky="0" w14:algn="tl">
                                    <w14:srgbClr w14:val="002060"/>
                                  </w14:shadow>
                                  <w14:textOutline w14:w="6604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</w:pPr>
                              <w:r w:rsidRPr="009F0B4C">
                                <w:rPr>
                                  <w:rFonts w:ascii="Mitr" w:hAnsi="Mitr" w:cs="Mitr" w:hint="cs"/>
                                  <w:bCs/>
                                  <w:outline/>
                                  <w:noProof/>
                                  <w:sz w:val="48"/>
                                  <w:szCs w:val="48"/>
                                  <w:cs/>
                                  <w:lang w:bidi="th-TH"/>
                                  <w14:shadow w14:blurRad="0" w14:dist="38100" w14:dir="2700000" w14:sx="100000" w14:sy="100000" w14:kx="0" w14:ky="0" w14:algn="tl">
                                    <w14:srgbClr w14:val="002060"/>
                                  </w14:shadow>
                                  <w14:textOutline w14:w="6604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ทรัพย์สินของราชการ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862975170" name="Text Box 1"/>
                        <wps:cNvSpPr txBox="1"/>
                        <wps:spPr>
                          <a:xfrm>
                            <a:off x="0" y="876267"/>
                            <a:ext cx="7559040" cy="501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9F0B4C" w:rsidRPr="009F0B4C" w:rsidRDefault="009F0B4C" w:rsidP="009F0B4C">
                              <w:pPr>
                                <w:pStyle w:val="TableNormal"/>
                                <w:jc w:val="right"/>
                                <w:rPr>
                                  <w:rFonts w:ascii="Mitr" w:eastAsia="Microsoft Sans Serif" w:hAnsi="Mitr" w:cs="Mitr"/>
                                  <w:bCs/>
                                  <w:outline/>
                                  <w:noProof/>
                                  <w:sz w:val="40"/>
                                  <w:szCs w:val="40"/>
                                  <w:cs/>
                                  <w14:shadow w14:blurRad="0" w14:dist="38100" w14:dir="2700000" w14:sx="100000" w14:sy="100000" w14:kx="0" w14:ky="0" w14:algn="tl">
                                    <w14:srgbClr w14:val="002060"/>
                                  </w14:shadow>
                                  <w14:textOutline w14:w="6604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</w:pPr>
                              <w:r w:rsidRPr="009F0B4C">
                                <w:rPr>
                                  <w:rFonts w:ascii="Mitr" w:hAnsi="Mitr" w:cs="Mitr" w:hint="cs"/>
                                  <w:bCs/>
                                  <w:outline/>
                                  <w:noProof/>
                                  <w:sz w:val="40"/>
                                  <w:szCs w:val="40"/>
                                  <w:cs/>
                                  <w:lang w:bidi="th-TH"/>
                                  <w14:shadow w14:blurRad="0" w14:dist="38100" w14:dir="2700000" w14:sx="100000" w14:sy="100000" w14:kx="0" w14:ky="0" w14:algn="tl">
                                    <w14:srgbClr w14:val="002060"/>
                                  </w14:shadow>
                                  <w14:textOutline w14:w="6604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ของบริจาค และการจัดเก็บของกลาง และแนวทางการนำไปปฏิบัติ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1656036827" name="Text Box 1"/>
                        <wps:cNvSpPr txBox="1"/>
                        <wps:spPr>
                          <a:xfrm>
                            <a:off x="0" y="1273580"/>
                            <a:ext cx="7559040" cy="501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9F0B4C" w:rsidRPr="009F0B4C" w:rsidRDefault="009F0B4C" w:rsidP="009F0B4C">
                              <w:pPr>
                                <w:pStyle w:val="TableNormal"/>
                                <w:jc w:val="right"/>
                                <w:rPr>
                                  <w:rFonts w:ascii="Mitr" w:eastAsia="Microsoft Sans Serif" w:hAnsi="Mitr" w:cs="Mitr" w:hint="cs"/>
                                  <w:bCs/>
                                  <w:outline/>
                                  <w:noProof/>
                                  <w:sz w:val="40"/>
                                  <w:szCs w:val="40"/>
                                  <w:cs/>
                                  <w14:shadow w14:blurRad="0" w14:dist="38100" w14:dir="2700000" w14:sx="100000" w14:sy="100000" w14:kx="0" w14:ky="0" w14:algn="tl">
                                    <w14:srgbClr w14:val="002060"/>
                                  </w14:shadow>
                                  <w14:textOutline w14:w="6604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Mitr" w:hAnsi="Mitr" w:cs="Mitr" w:hint="cs"/>
                                  <w:bCs/>
                                  <w:outline/>
                                  <w:noProof/>
                                  <w:sz w:val="40"/>
                                  <w:szCs w:val="40"/>
                                  <w:cs/>
                                  <w:lang w:bidi="th-TH"/>
                                  <w14:shadow w14:blurRad="0" w14:dist="38100" w14:dir="2700000" w14:sx="100000" w14:sy="100000" w14:kx="0" w14:ky="0" w14:algn="tl">
                                    <w14:srgbClr w14:val="002060"/>
                                  </w14:shadow>
                                  <w14:textOutline w14:w="6604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ประจำปีงบประมาณ พ.ศ. 2568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กลุ่ม 8" o:spid="_x0000_s1026" style="position:absolute;left:0;text-align:left;margin-left:0;margin-top:8.6pt;width:595.35pt;height:139.7pt;z-index:251689472" coordsize="75610,177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" o:spid="_x0000_s1027" type="#_x0000_t202" style="position:absolute;left:16219;width:31820;height:1149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" filled="f" stroked="f">
                  <v:fill o:detectmouseclick="t"/>
                  <v:textbox style="mso-fit-shape-to-text:t">
                    <w:txbxContent>
                      <w:p w:rsidR="002052A9" w:rsidRPr="009F0B4C" w:rsidRDefault="009F0B4C" w:rsidP="002052A9">
                        <w:pPr>
                          <w:pStyle w:val="a3"/>
                          <w:jc w:val="center"/>
                          <w:rPr>
                            <w:rFonts w:ascii="Mitr" w:hAnsi="Mitr" w:cs="Mitr"/>
                            <w:bCs/>
                            <w:outline/>
                            <w:noProof/>
                            <w:sz w:val="104"/>
                            <w:szCs w:val="104"/>
                            <w:cs/>
                            <w14:shadow w14:blurRad="0" w14:dist="38100" w14:dir="2700000" w14:sx="100000" w14:sy="100000" w14:kx="0" w14:ky="0" w14:algn="tl">
                              <w14:srgbClr w14:val="002060"/>
                            </w14:shadow>
                            <w14:textOutline w14:w="6604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</w:pPr>
                        <w:r w:rsidRPr="009F0B4C">
                          <w:rPr>
                            <w:rFonts w:ascii="Mitr" w:hAnsi="Mitr" w:cs="Mitr"/>
                            <w:bCs/>
                            <w:outline/>
                            <w:noProof/>
                            <w:sz w:val="104"/>
                            <w:szCs w:val="104"/>
                            <w:cs/>
                            <w:lang w:bidi="th-TH"/>
                            <w14:shadow w14:blurRad="0" w14:dist="38100" w14:dir="2700000" w14:sx="100000" w14:sy="100000" w14:kx="0" w14:ky="0" w14:algn="tl">
                              <w14:srgbClr w14:val="002060"/>
                            </w14:shadow>
                            <w14:textOutline w14:w="6604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การจัดการ</w:t>
                        </w:r>
                      </w:p>
                    </w:txbxContent>
                  </v:textbox>
                </v:shape>
                <v:shape id="Text Box 1" o:spid="_x0000_s1028" type="#_x0000_t202" style="position:absolute;left:36139;top:4136;width:39471;height:58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" filled="f" stroked="f">
                  <v:fill o:detectmouseclick="t"/>
                  <v:textbox style="mso-fit-shape-to-text:t">
                    <w:txbxContent>
                      <w:p w:rsidR="009F0B4C" w:rsidRPr="009F0B4C" w:rsidRDefault="009F0B4C" w:rsidP="009F0B4C">
                        <w:pPr>
                          <w:pStyle w:val="TableNormal"/>
                          <w:jc w:val="right"/>
                          <w:rPr>
                            <w:rFonts w:ascii="Mitr" w:eastAsia="Microsoft Sans Serif" w:hAnsi="Mitr" w:cs="Mitr"/>
                            <w:bCs/>
                            <w:outline/>
                            <w:noProof/>
                            <w:sz w:val="48"/>
                            <w:szCs w:val="48"/>
                            <w:cs/>
                            <w14:shadow w14:blurRad="0" w14:dist="38100" w14:dir="2700000" w14:sx="100000" w14:sy="100000" w14:kx="0" w14:ky="0" w14:algn="tl">
                              <w14:srgbClr w14:val="002060"/>
                            </w14:shadow>
                            <w14:textOutline w14:w="6604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</w:pPr>
                        <w:r w:rsidRPr="009F0B4C">
                          <w:rPr>
                            <w:rFonts w:ascii="Mitr" w:hAnsi="Mitr" w:cs="Mitr" w:hint="cs"/>
                            <w:bCs/>
                            <w:outline/>
                            <w:noProof/>
                            <w:sz w:val="48"/>
                            <w:szCs w:val="48"/>
                            <w:cs/>
                            <w:lang w:bidi="th-TH"/>
                            <w14:shadow w14:blurRad="0" w14:dist="38100" w14:dir="2700000" w14:sx="100000" w14:sy="100000" w14:kx="0" w14:ky="0" w14:algn="tl">
                              <w14:srgbClr w14:val="002060"/>
                            </w14:shadow>
                            <w14:textOutline w14:w="6604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ทรัพย์สินของราชการ</w:t>
                        </w:r>
                      </w:p>
                    </w:txbxContent>
                  </v:textbox>
                </v:shape>
                <v:shape id="Text Box 1" o:spid="_x0000_s1029" type="#_x0000_t202" style="position:absolute;top:8762;width:75590;height:5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" filled="f" stroked="f">
                  <v:fill o:detectmouseclick="t"/>
                  <v:textbox style="mso-fit-shape-to-text:t">
                    <w:txbxContent>
                      <w:p w:rsidR="009F0B4C" w:rsidRPr="009F0B4C" w:rsidRDefault="009F0B4C" w:rsidP="009F0B4C">
                        <w:pPr>
                          <w:pStyle w:val="TableNormal"/>
                          <w:jc w:val="right"/>
                          <w:rPr>
                            <w:rFonts w:ascii="Mitr" w:eastAsia="Microsoft Sans Serif" w:hAnsi="Mitr" w:cs="Mitr"/>
                            <w:bCs/>
                            <w:outline/>
                            <w:noProof/>
                            <w:sz w:val="40"/>
                            <w:szCs w:val="40"/>
                            <w:cs/>
                            <w14:shadow w14:blurRad="0" w14:dist="38100" w14:dir="2700000" w14:sx="100000" w14:sy="100000" w14:kx="0" w14:ky="0" w14:algn="tl">
                              <w14:srgbClr w14:val="002060"/>
                            </w14:shadow>
                            <w14:textOutline w14:w="6604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</w:pPr>
                        <w:r w:rsidRPr="009F0B4C">
                          <w:rPr>
                            <w:rFonts w:ascii="Mitr" w:hAnsi="Mitr" w:cs="Mitr" w:hint="cs"/>
                            <w:bCs/>
                            <w:outline/>
                            <w:noProof/>
                            <w:sz w:val="40"/>
                            <w:szCs w:val="40"/>
                            <w:cs/>
                            <w:lang w:bidi="th-TH"/>
                            <w14:shadow w14:blurRad="0" w14:dist="38100" w14:dir="2700000" w14:sx="100000" w14:sy="100000" w14:kx="0" w14:ky="0" w14:algn="tl">
                              <w14:srgbClr w14:val="002060"/>
                            </w14:shadow>
                            <w14:textOutline w14:w="6604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ของบริจาค และการจัดเก็บของกลาง และแนวทางการนำไปปฏิบัติ</w:t>
                        </w:r>
                      </w:p>
                    </w:txbxContent>
                  </v:textbox>
                </v:shape>
                <v:shape id="Text Box 1" o:spid="_x0000_s1030" type="#_x0000_t202" style="position:absolute;top:12735;width:75590;height:5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" filled="f" stroked="f">
                  <v:fill o:detectmouseclick="t"/>
                  <v:textbox style="mso-fit-shape-to-text:t">
                    <w:txbxContent>
                      <w:p w:rsidR="009F0B4C" w:rsidRPr="009F0B4C" w:rsidRDefault="009F0B4C" w:rsidP="009F0B4C">
                        <w:pPr>
                          <w:pStyle w:val="TableNormal"/>
                          <w:jc w:val="right"/>
                          <w:rPr>
                            <w:rFonts w:ascii="Mitr" w:eastAsia="Microsoft Sans Serif" w:hAnsi="Mitr" w:cs="Mitr" w:hint="cs"/>
                            <w:bCs/>
                            <w:outline/>
                            <w:noProof/>
                            <w:sz w:val="40"/>
                            <w:szCs w:val="40"/>
                            <w:cs/>
                            <w14:shadow w14:blurRad="0" w14:dist="38100" w14:dir="2700000" w14:sx="100000" w14:sy="100000" w14:kx="0" w14:ky="0" w14:algn="tl">
                              <w14:srgbClr w14:val="002060"/>
                            </w14:shadow>
                            <w14:textOutline w14:w="6604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</w:pPr>
                        <w:r>
                          <w:rPr>
                            <w:rFonts w:ascii="Mitr" w:hAnsi="Mitr" w:cs="Mitr" w:hint="cs"/>
                            <w:bCs/>
                            <w:outline/>
                            <w:noProof/>
                            <w:sz w:val="40"/>
                            <w:szCs w:val="40"/>
                            <w:cs/>
                            <w:lang w:bidi="th-TH"/>
                            <w14:shadow w14:blurRad="0" w14:dist="38100" w14:dir="2700000" w14:sx="100000" w14:sy="100000" w14:kx="0" w14:ky="0" w14:algn="tl">
                              <w14:srgbClr w14:val="002060"/>
                            </w14:shadow>
                            <w14:textOutline w14:w="6604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ประจำปีงบประมาณ พ.ศ. 2568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000000">
        <w:rPr>
          <w:noProof/>
          <w:lang w:bidi="th-TH"/>
        </w:rPr>
        <w:drawing>
          <wp:anchor distT="0" distB="0" distL="0" distR="0" simplePos="0" relativeHeight="251645440" behindDoc="1" locked="0" layoutInCell="1" allowOverlap="1">
            <wp:simplePos x="0" y="0"/>
            <wp:positionH relativeFrom="page">
              <wp:posOffset>1078864</wp:posOffset>
            </wp:positionH>
            <wp:positionV relativeFrom="paragraph">
              <wp:posOffset>-3545037</wp:posOffset>
            </wp:positionV>
            <wp:extent cx="5758180" cy="5758180"/>
            <wp:effectExtent l="0" t="0" r="0" b="0"/>
            <wp:wrapNone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8180" cy="5758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26EA7" w:rsidRDefault="00226EA7">
      <w:pPr>
        <w:spacing w:line="643" w:lineRule="exact"/>
        <w:jc w:val="right"/>
        <w:rPr>
          <w:rFonts w:ascii="Tahoma" w:eastAsia="Tahoma" w:hAnsi="Tahoma" w:cs="Tahoma"/>
          <w:b/>
          <w:noProof/>
          <w:sz w:val="56"/>
          <w:szCs w:val="56"/>
          <w:lang w:bidi="th-TH"/>
        </w:rPr>
        <w:sectPr w:rsidR="00226EA7">
          <w:type w:val="continuous"/>
          <w:pgSz w:w="11910" w:h="16840"/>
          <w:pgMar w:top="1920" w:right="0" w:bottom="280" w:left="0" w:header="720" w:footer="720" w:gutter="0"/>
          <w:cols w:space="720"/>
        </w:sectPr>
      </w:pPr>
    </w:p>
    <w:p w:rsidR="00226EA7" w:rsidRDefault="009F0B4C">
      <w:pPr>
        <w:pStyle w:val="a3"/>
        <w:rPr>
          <w:rFonts w:ascii="Tahoma"/>
          <w:b/>
          <w:noProof/>
          <w:sz w:val="20"/>
          <w:lang w:bidi="th-TH"/>
        </w:rPr>
      </w:pPr>
      <w:r>
        <w:rPr>
          <w:rFonts w:ascii="Tahoma"/>
          <w:b/>
          <w:noProof/>
          <w:sz w:val="20"/>
          <w:lang w:bidi="th-TH"/>
        </w:rPr>
        <w:lastRenderedPageBreak/>
        <w:drawing>
          <wp:anchor distT="0" distB="0" distL="114300" distR="114300" simplePos="0" relativeHeight="251628032" behindDoc="0" locked="0" layoutInCell="1" allowOverlap="1">
            <wp:simplePos x="0" y="0"/>
            <wp:positionH relativeFrom="column">
              <wp:posOffset>3253740</wp:posOffset>
            </wp:positionH>
            <wp:positionV relativeFrom="paragraph">
              <wp:posOffset>-2540</wp:posOffset>
            </wp:positionV>
            <wp:extent cx="1043940" cy="1074420"/>
            <wp:effectExtent l="0" t="0" r="3810" b="0"/>
            <wp:wrapNone/>
            <wp:docPr id="847582204" name="Image 10" descr="krut_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7582204" name="Image 10" descr="krut_2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3940" cy="1074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226EA7" w:rsidRDefault="00226EA7">
      <w:pPr>
        <w:pStyle w:val="a3"/>
        <w:rPr>
          <w:rFonts w:ascii="Tahoma"/>
          <w:b/>
          <w:noProof/>
          <w:sz w:val="20"/>
          <w:lang w:bidi="th-TH"/>
        </w:rPr>
      </w:pPr>
    </w:p>
    <w:p w:rsidR="00226EA7" w:rsidRDefault="00226EA7">
      <w:pPr>
        <w:pStyle w:val="a3"/>
        <w:rPr>
          <w:rFonts w:ascii="Tahoma"/>
          <w:b/>
          <w:noProof/>
          <w:sz w:val="20"/>
          <w:lang w:bidi="th-TH"/>
        </w:rPr>
      </w:pPr>
    </w:p>
    <w:p w:rsidR="00226EA7" w:rsidRDefault="00226EA7">
      <w:pPr>
        <w:pStyle w:val="a3"/>
        <w:rPr>
          <w:rFonts w:ascii="Tahoma"/>
          <w:b/>
          <w:noProof/>
          <w:sz w:val="20"/>
          <w:lang w:bidi="th-TH"/>
        </w:rPr>
      </w:pPr>
    </w:p>
    <w:p w:rsidR="00226EA7" w:rsidRDefault="00226EA7">
      <w:pPr>
        <w:pStyle w:val="a3"/>
        <w:rPr>
          <w:rFonts w:ascii="Tahoma"/>
          <w:b/>
          <w:noProof/>
          <w:sz w:val="20"/>
          <w:lang w:bidi="th-TH"/>
        </w:rPr>
      </w:pPr>
    </w:p>
    <w:p w:rsidR="00226EA7" w:rsidRDefault="00226EA7">
      <w:pPr>
        <w:pStyle w:val="a3"/>
        <w:rPr>
          <w:rFonts w:ascii="Tahoma"/>
          <w:b/>
          <w:noProof/>
          <w:sz w:val="20"/>
          <w:lang w:bidi="th-TH"/>
        </w:rPr>
      </w:pPr>
    </w:p>
    <w:p w:rsidR="00226EA7" w:rsidRDefault="00226EA7">
      <w:pPr>
        <w:pStyle w:val="a3"/>
        <w:rPr>
          <w:rFonts w:ascii="Tahoma"/>
          <w:b/>
          <w:noProof/>
          <w:sz w:val="20"/>
          <w:lang w:bidi="th-TH"/>
        </w:rPr>
      </w:pPr>
    </w:p>
    <w:p w:rsidR="00226EA7" w:rsidRDefault="009F0B4C">
      <w:pPr>
        <w:pStyle w:val="a3"/>
        <w:rPr>
          <w:rFonts w:ascii="Tahoma"/>
          <w:b/>
          <w:noProof/>
          <w:sz w:val="20"/>
          <w:lang w:bidi="th-TH"/>
        </w:rPr>
      </w:pPr>
      <w:r>
        <w:rPr>
          <w:rFonts w:ascii="Tahoma"/>
          <w:b/>
          <w:noProof/>
          <w:sz w:val="20"/>
          <w:lang w:bidi="th-TH"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>
                <wp:simplePos x="0" y="0"/>
                <wp:positionH relativeFrom="column">
                  <wp:posOffset>7620</wp:posOffset>
                </wp:positionH>
                <wp:positionV relativeFrom="paragraph">
                  <wp:posOffset>6350</wp:posOffset>
                </wp:positionV>
                <wp:extent cx="7560945" cy="1089660"/>
                <wp:effectExtent l="0" t="0" r="0" b="0"/>
                <wp:wrapNone/>
                <wp:docPr id="322453481" name="Text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60945" cy="10896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226EA7" w:rsidRPr="002052A9" w:rsidRDefault="00000000" w:rsidP="009F0B4C">
                            <w:pPr>
                              <w:spacing w:line="420" w:lineRule="exact"/>
                              <w:ind w:right="20"/>
                              <w:jc w:val="center"/>
                              <w:rPr>
                                <w:rFonts w:ascii="TH SarabunPSK" w:eastAsia="Tahoma" w:hAnsi="TH SarabunPSK" w:cs="TH SarabunPSK"/>
                                <w:b/>
                                <w:bCs/>
                                <w:noProof/>
                                <w:sz w:val="36"/>
                                <w:szCs w:val="36"/>
                                <w:lang w:bidi="th-TH"/>
                                <w14:cntxtAlts/>
                              </w:rPr>
                            </w:pPr>
                            <w:r w:rsidRPr="002052A9">
                              <w:rPr>
                                <w:rFonts w:ascii="TH SarabunPSK" w:eastAsia="Tahoma" w:hAnsi="TH SarabunPSK" w:cs="TH SarabunPSK"/>
                                <w:b/>
                                <w:bCs/>
                                <w:noProof/>
                                <w:color w:val="FFFFFF"/>
                                <w:sz w:val="36"/>
                                <w:szCs w:val="36"/>
                                <w:lang w:bidi="th-TH"/>
                                <w14:cntxtAlts/>
                              </w:rPr>
                              <w:t>ประกาศสถานีตํารวจภูธรแม่กา</w:t>
                            </w:r>
                          </w:p>
                          <w:p w:rsidR="009F0B4C" w:rsidRDefault="009F0B4C" w:rsidP="009F0B4C">
                            <w:pPr>
                              <w:spacing w:before="8" w:line="225" w:lineRule="auto"/>
                              <w:ind w:right="20"/>
                              <w:jc w:val="center"/>
                              <w:rPr>
                                <w:rFonts w:ascii="TH SarabunPSK" w:eastAsia="Tahoma" w:hAnsi="TH SarabunPSK" w:cs="TH SarabunPSK"/>
                                <w:b/>
                                <w:bCs/>
                                <w:noProof/>
                                <w:color w:val="FFFFFF"/>
                                <w:sz w:val="36"/>
                                <w:szCs w:val="36"/>
                                <w:lang w:bidi="th-TH"/>
                                <w14:cntxtAlts/>
                              </w:rPr>
                            </w:pPr>
                            <w:r>
                              <w:rPr>
                                <w:rFonts w:ascii="TH SarabunPSK" w:eastAsia="Tahoma" w:hAnsi="TH SarabunPSK" w:cs="TH SarabunPSK"/>
                                <w:b/>
                                <w:bCs/>
                                <w:noProof/>
                                <w:color w:val="FFFFFF"/>
                                <w:sz w:val="36"/>
                                <w:szCs w:val="36"/>
                                <w:cs/>
                                <w:lang w:bidi="th-TH"/>
                                <w14:cntxtAlts/>
                              </w:rPr>
                              <w:t xml:space="preserve">เรื่อง </w:t>
                            </w:r>
                            <w:r w:rsidR="00000000" w:rsidRPr="002052A9">
                              <w:rPr>
                                <w:rFonts w:ascii="TH SarabunPSK" w:eastAsia="Tahoma" w:hAnsi="TH SarabunPSK" w:cs="TH SarabunPSK"/>
                                <w:b/>
                                <w:bCs/>
                                <w:noProof/>
                                <w:color w:val="FFFFFF"/>
                                <w:sz w:val="36"/>
                                <w:szCs w:val="36"/>
                                <w:lang w:bidi="th-TH"/>
                                <w14:cntxtAlts/>
                              </w:rPr>
                              <w:t xml:space="preserve">การจัดการทรัพย์สินของราชการ ของบริจาค การจัดเก็บของกลาง </w:t>
                            </w:r>
                          </w:p>
                          <w:p w:rsidR="00226EA7" w:rsidRPr="002052A9" w:rsidRDefault="00000000" w:rsidP="009F0B4C">
                            <w:pPr>
                              <w:spacing w:before="8" w:line="225" w:lineRule="auto"/>
                              <w:ind w:right="20"/>
                              <w:jc w:val="center"/>
                              <w:rPr>
                                <w:rFonts w:ascii="TH SarabunPSK" w:eastAsia="Tahoma" w:hAnsi="TH SarabunPSK" w:cs="TH SarabunPSK"/>
                                <w:b/>
                                <w:bCs/>
                                <w:noProof/>
                                <w:sz w:val="36"/>
                                <w:szCs w:val="36"/>
                                <w:lang w:bidi="th-TH"/>
                                <w14:cntxtAlts/>
                              </w:rPr>
                            </w:pPr>
                            <w:r w:rsidRPr="002052A9">
                              <w:rPr>
                                <w:rFonts w:ascii="TH SarabunPSK" w:eastAsia="Tahoma" w:hAnsi="TH SarabunPSK" w:cs="TH SarabunPSK"/>
                                <w:b/>
                                <w:bCs/>
                                <w:noProof/>
                                <w:color w:val="FFFFFF"/>
                                <w:sz w:val="36"/>
                                <w:szCs w:val="36"/>
                                <w:lang w:bidi="th-TH"/>
                                <w14:cntxtAlts/>
                              </w:rPr>
                              <w:t>และแนวทางการนําไปปฏิบัติของสถานีตํารวจ</w:t>
                            </w:r>
                          </w:p>
                          <w:p w:rsidR="00226EA7" w:rsidRPr="002052A9" w:rsidRDefault="00000000" w:rsidP="009F0B4C">
                            <w:pPr>
                              <w:spacing w:line="410" w:lineRule="exact"/>
                              <w:ind w:right="20"/>
                              <w:jc w:val="center"/>
                              <w:rPr>
                                <w:rFonts w:ascii="TH SarabunPSK" w:eastAsia="Tahoma" w:hAnsi="TH SarabunPSK" w:cs="TH SarabunPSK"/>
                                <w:b/>
                                <w:bCs/>
                                <w:noProof/>
                                <w:sz w:val="36"/>
                                <w:szCs w:val="36"/>
                                <w:lang w:bidi="th-TH"/>
                                <w14:cntxtAlts/>
                              </w:rPr>
                            </w:pPr>
                            <w:r w:rsidRPr="002052A9">
                              <w:rPr>
                                <w:rFonts w:ascii="TH SarabunPSK" w:eastAsia="Tahoma" w:hAnsi="TH SarabunPSK" w:cs="TH SarabunPSK"/>
                                <w:b/>
                                <w:bCs/>
                                <w:noProof/>
                                <w:color w:val="FFFFFF"/>
                                <w:sz w:val="36"/>
                                <w:szCs w:val="36"/>
                                <w:lang w:bidi="th-TH"/>
                                <w14:cntxtAlts/>
                              </w:rPr>
                              <w:t>ประจําปีงบประมาณ พ.ศ. 256</w:t>
                            </w:r>
                            <w:r w:rsidR="009F0B4C">
                              <w:rPr>
                                <w:rFonts w:ascii="TH SarabunPSK" w:eastAsia="Tahoma" w:hAnsi="TH SarabunPSK" w:cs="TH SarabunPSK"/>
                                <w:b/>
                                <w:bCs/>
                                <w:noProof/>
                                <w:color w:val="FFFFFF"/>
                                <w:sz w:val="36"/>
                                <w:szCs w:val="36"/>
                                <w:lang w:bidi="th-TH"/>
                                <w14:cntxtAlts/>
                              </w:rPr>
                              <w:t>8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box 11" o:spid="_x0000_s1031" type="#_x0000_t202" style="position:absolute;margin-left:.6pt;margin-top:.5pt;width:595.35pt;height:85.8pt;z-index:2516352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" filled="f" stroked="f">
                <v:textbox inset="0,0,0,0">
                  <w:txbxContent>
                    <w:p w:rsidR="00226EA7" w:rsidRPr="002052A9" w:rsidRDefault="00000000" w:rsidP="009F0B4C">
                      <w:pPr>
                        <w:spacing w:line="420" w:lineRule="exact"/>
                        <w:ind w:right="20"/>
                        <w:jc w:val="center"/>
                        <w:rPr>
                          <w:rFonts w:ascii="TH SarabunPSK" w:eastAsia="Tahoma" w:hAnsi="TH SarabunPSK" w:cs="TH SarabunPSK"/>
                          <w:b/>
                          <w:bCs/>
                          <w:noProof/>
                          <w:sz w:val="36"/>
                          <w:szCs w:val="36"/>
                          <w:lang w:bidi="th-TH"/>
                          <w14:cntxtAlts/>
                        </w:rPr>
                      </w:pPr>
                      <w:r w:rsidRPr="002052A9">
                        <w:rPr>
                          <w:rFonts w:ascii="TH SarabunPSK" w:eastAsia="Tahoma" w:hAnsi="TH SarabunPSK" w:cs="TH SarabunPSK"/>
                          <w:b/>
                          <w:bCs/>
                          <w:noProof/>
                          <w:color w:val="FFFFFF"/>
                          <w:sz w:val="36"/>
                          <w:szCs w:val="36"/>
                          <w:lang w:bidi="th-TH"/>
                          <w14:cntxtAlts/>
                        </w:rPr>
                        <w:t>ประกาศสถานีตํารวจภูธรแม่กา</w:t>
                      </w:r>
                    </w:p>
                    <w:p w:rsidR="009F0B4C" w:rsidRDefault="009F0B4C" w:rsidP="009F0B4C">
                      <w:pPr>
                        <w:spacing w:before="8" w:line="225" w:lineRule="auto"/>
                        <w:ind w:right="20"/>
                        <w:jc w:val="center"/>
                        <w:rPr>
                          <w:rFonts w:ascii="TH SarabunPSK" w:eastAsia="Tahoma" w:hAnsi="TH SarabunPSK" w:cs="TH SarabunPSK"/>
                          <w:b/>
                          <w:bCs/>
                          <w:noProof/>
                          <w:color w:val="FFFFFF"/>
                          <w:sz w:val="36"/>
                          <w:szCs w:val="36"/>
                          <w:lang w:bidi="th-TH"/>
                          <w14:cntxtAlts/>
                        </w:rPr>
                      </w:pPr>
                      <w:r>
                        <w:rPr>
                          <w:rFonts w:ascii="TH SarabunPSK" w:eastAsia="Tahoma" w:hAnsi="TH SarabunPSK" w:cs="TH SarabunPSK"/>
                          <w:b/>
                          <w:bCs/>
                          <w:noProof/>
                          <w:color w:val="FFFFFF"/>
                          <w:sz w:val="36"/>
                          <w:szCs w:val="36"/>
                          <w:cs/>
                          <w:lang w:bidi="th-TH"/>
                          <w14:cntxtAlts/>
                        </w:rPr>
                        <w:t xml:space="preserve">เรื่อง </w:t>
                      </w:r>
                      <w:r w:rsidR="00000000" w:rsidRPr="002052A9">
                        <w:rPr>
                          <w:rFonts w:ascii="TH SarabunPSK" w:eastAsia="Tahoma" w:hAnsi="TH SarabunPSK" w:cs="TH SarabunPSK"/>
                          <w:b/>
                          <w:bCs/>
                          <w:noProof/>
                          <w:color w:val="FFFFFF"/>
                          <w:sz w:val="36"/>
                          <w:szCs w:val="36"/>
                          <w:lang w:bidi="th-TH"/>
                          <w14:cntxtAlts/>
                        </w:rPr>
                        <w:t xml:space="preserve">การจัดการทรัพย์สินของราชการ ของบริจาค การจัดเก็บของกลาง </w:t>
                      </w:r>
                    </w:p>
                    <w:p w:rsidR="00226EA7" w:rsidRPr="002052A9" w:rsidRDefault="00000000" w:rsidP="009F0B4C">
                      <w:pPr>
                        <w:spacing w:before="8" w:line="225" w:lineRule="auto"/>
                        <w:ind w:right="20"/>
                        <w:jc w:val="center"/>
                        <w:rPr>
                          <w:rFonts w:ascii="TH SarabunPSK" w:eastAsia="Tahoma" w:hAnsi="TH SarabunPSK" w:cs="TH SarabunPSK"/>
                          <w:b/>
                          <w:bCs/>
                          <w:noProof/>
                          <w:sz w:val="36"/>
                          <w:szCs w:val="36"/>
                          <w:lang w:bidi="th-TH"/>
                          <w14:cntxtAlts/>
                        </w:rPr>
                      </w:pPr>
                      <w:r w:rsidRPr="002052A9">
                        <w:rPr>
                          <w:rFonts w:ascii="TH SarabunPSK" w:eastAsia="Tahoma" w:hAnsi="TH SarabunPSK" w:cs="TH SarabunPSK"/>
                          <w:b/>
                          <w:bCs/>
                          <w:noProof/>
                          <w:color w:val="FFFFFF"/>
                          <w:sz w:val="36"/>
                          <w:szCs w:val="36"/>
                          <w:lang w:bidi="th-TH"/>
                          <w14:cntxtAlts/>
                        </w:rPr>
                        <w:t>และแนวทางการนําไปปฏิบัติของสถานีตํารวจ</w:t>
                      </w:r>
                    </w:p>
                    <w:p w:rsidR="00226EA7" w:rsidRPr="002052A9" w:rsidRDefault="00000000" w:rsidP="009F0B4C">
                      <w:pPr>
                        <w:spacing w:line="410" w:lineRule="exact"/>
                        <w:ind w:right="20"/>
                        <w:jc w:val="center"/>
                        <w:rPr>
                          <w:rFonts w:ascii="TH SarabunPSK" w:eastAsia="Tahoma" w:hAnsi="TH SarabunPSK" w:cs="TH SarabunPSK"/>
                          <w:b/>
                          <w:bCs/>
                          <w:noProof/>
                          <w:sz w:val="36"/>
                          <w:szCs w:val="36"/>
                          <w:lang w:bidi="th-TH"/>
                          <w14:cntxtAlts/>
                        </w:rPr>
                      </w:pPr>
                      <w:r w:rsidRPr="002052A9">
                        <w:rPr>
                          <w:rFonts w:ascii="TH SarabunPSK" w:eastAsia="Tahoma" w:hAnsi="TH SarabunPSK" w:cs="TH SarabunPSK"/>
                          <w:b/>
                          <w:bCs/>
                          <w:noProof/>
                          <w:color w:val="FFFFFF"/>
                          <w:sz w:val="36"/>
                          <w:szCs w:val="36"/>
                          <w:lang w:bidi="th-TH"/>
                          <w14:cntxtAlts/>
                        </w:rPr>
                        <w:t>ประจําปีงบประมาณ พ.ศ. 256</w:t>
                      </w:r>
                      <w:r w:rsidR="009F0B4C">
                        <w:rPr>
                          <w:rFonts w:ascii="TH SarabunPSK" w:eastAsia="Tahoma" w:hAnsi="TH SarabunPSK" w:cs="TH SarabunPSK"/>
                          <w:b/>
                          <w:bCs/>
                          <w:noProof/>
                          <w:color w:val="FFFFFF"/>
                          <w:sz w:val="36"/>
                          <w:szCs w:val="36"/>
                          <w:lang w:bidi="th-TH"/>
                          <w14:cntxtAlts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ahoma"/>
          <w:b/>
          <w:noProof/>
          <w:sz w:val="20"/>
          <w:lang w:bidi="th-TH"/>
        </w:rPr>
        <mc:AlternateContent>
          <mc:Choice Requires="wps">
            <w:drawing>
              <wp:anchor distT="0" distB="0" distL="114300" distR="114300" simplePos="0" relativeHeight="2516229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14477</wp:posOffset>
                </wp:positionV>
                <wp:extent cx="7560945" cy="1089660"/>
                <wp:effectExtent l="0" t="0" r="1905" b="0"/>
                <wp:wrapNone/>
                <wp:docPr id="1349286442" name="Graphic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0945" cy="10896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945" h="1089660">
                              <a:moveTo>
                                <a:pt x="7560564" y="0"/>
                              </a:moveTo>
                              <a:lnTo>
                                <a:pt x="0" y="0"/>
                              </a:lnTo>
                              <a:lnTo>
                                <a:pt x="0" y="1089659"/>
                              </a:lnTo>
                              <a:lnTo>
                                <a:pt x="7560564" y="1089659"/>
                              </a:lnTo>
                              <a:lnTo>
                                <a:pt x="756056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2242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6E3087" id="Graphic 9" o:spid="_x0000_s1026" style="position:absolute;margin-left:0;margin-top:1.15pt;width:595.35pt;height:85.8pt;z-index:25162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7560945,10896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" path="m7560564,l,,,1089659r7560564,l7560564,xe" fillcolor="#622422" stroked="f">
                <v:path arrowok="t"/>
              </v:shape>
            </w:pict>
          </mc:Fallback>
        </mc:AlternateContent>
      </w:r>
    </w:p>
    <w:p w:rsidR="00226EA7" w:rsidRDefault="00226EA7">
      <w:pPr>
        <w:pStyle w:val="a3"/>
        <w:rPr>
          <w:rFonts w:ascii="Tahoma"/>
          <w:b/>
          <w:noProof/>
          <w:sz w:val="20"/>
          <w:lang w:bidi="th-TH"/>
        </w:rPr>
      </w:pPr>
    </w:p>
    <w:p w:rsidR="00226EA7" w:rsidRDefault="00226EA7">
      <w:pPr>
        <w:pStyle w:val="a3"/>
        <w:rPr>
          <w:rFonts w:ascii="Tahoma"/>
          <w:b/>
          <w:noProof/>
          <w:sz w:val="20"/>
          <w:lang w:bidi="th-TH"/>
        </w:rPr>
      </w:pPr>
    </w:p>
    <w:p w:rsidR="00226EA7" w:rsidRDefault="00226EA7">
      <w:pPr>
        <w:pStyle w:val="a3"/>
        <w:rPr>
          <w:rFonts w:ascii="Tahoma"/>
          <w:b/>
          <w:noProof/>
          <w:sz w:val="20"/>
          <w:lang w:bidi="th-TH"/>
        </w:rPr>
      </w:pPr>
    </w:p>
    <w:p w:rsidR="00226EA7" w:rsidRDefault="00226EA7">
      <w:pPr>
        <w:pStyle w:val="a3"/>
        <w:rPr>
          <w:rFonts w:ascii="Tahoma"/>
          <w:b/>
          <w:noProof/>
          <w:sz w:val="20"/>
          <w:lang w:bidi="th-TH"/>
        </w:rPr>
      </w:pPr>
    </w:p>
    <w:p w:rsidR="00226EA7" w:rsidRDefault="00226EA7">
      <w:pPr>
        <w:pStyle w:val="a3"/>
        <w:rPr>
          <w:rFonts w:ascii="Tahoma"/>
          <w:b/>
          <w:noProof/>
          <w:sz w:val="20"/>
          <w:lang w:bidi="th-TH"/>
        </w:rPr>
      </w:pPr>
    </w:p>
    <w:p w:rsidR="00226EA7" w:rsidRDefault="00226EA7">
      <w:pPr>
        <w:pStyle w:val="a3"/>
        <w:rPr>
          <w:rFonts w:ascii="Tahoma"/>
          <w:b/>
          <w:noProof/>
          <w:sz w:val="20"/>
          <w:lang w:bidi="th-TH"/>
        </w:rPr>
      </w:pPr>
    </w:p>
    <w:p w:rsidR="00226EA7" w:rsidRDefault="00226EA7">
      <w:pPr>
        <w:pStyle w:val="a3"/>
        <w:rPr>
          <w:rFonts w:ascii="Tahoma"/>
          <w:b/>
          <w:noProof/>
          <w:sz w:val="20"/>
          <w:lang w:bidi="th-TH"/>
        </w:rPr>
      </w:pPr>
    </w:p>
    <w:p w:rsidR="00226EA7" w:rsidRDefault="00226EA7">
      <w:pPr>
        <w:pStyle w:val="a3"/>
        <w:spacing w:before="196"/>
        <w:rPr>
          <w:rFonts w:ascii="Tahoma"/>
          <w:b/>
          <w:noProof/>
          <w:sz w:val="20"/>
          <w:lang w:bidi="th-TH"/>
        </w:rPr>
      </w:pPr>
    </w:p>
    <w:p w:rsidR="00226EA7" w:rsidRDefault="00000000">
      <w:pPr>
        <w:pStyle w:val="a3"/>
        <w:spacing w:line="20" w:lineRule="exact"/>
        <w:ind w:left="4825"/>
        <w:rPr>
          <w:rFonts w:ascii="Tahoma"/>
          <w:noProof/>
          <w:sz w:val="2"/>
          <w:lang w:bidi="th-TH"/>
        </w:rPr>
      </w:pPr>
      <w:r>
        <w:rPr>
          <w:rFonts w:ascii="Tahoma"/>
          <w:noProof/>
          <w:sz w:val="2"/>
          <w:lang w:bidi="th-TH"/>
        </w:rPr>
        <mc:AlternateContent>
          <mc:Choice Requires="wpg">
            <w:drawing>
              <wp:inline distT="0" distB="0" distL="0" distR="0">
                <wp:extent cx="1811020" cy="6350"/>
                <wp:effectExtent l="9525" t="0" r="0" b="3175"/>
                <wp:docPr id="5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811020" cy="6350"/>
                          <a:chOff x="0" y="0"/>
                          <a:chExt cx="1811020" cy="6350"/>
                        </a:xfrm>
                      </wpg:grpSpPr>
                      <wps:wsp>
                        <wps:cNvPr id="6" name="Graphic 6"/>
                        <wps:cNvSpPr/>
                        <wps:spPr>
                          <a:xfrm>
                            <a:off x="0" y="3048"/>
                            <a:ext cx="18110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11020">
                                <a:moveTo>
                                  <a:pt x="0" y="0"/>
                                </a:moveTo>
                                <a:lnTo>
                                  <a:pt x="1810765" y="0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000000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558A130" id="Group 5" o:spid="_x0000_s1026" style="width:142.6pt;height:.5pt;mso-position-horizontal-relative:char;mso-position-vertical-relative:line" coordsize="18110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">
                <v:shape id="Graphic 6" o:spid="_x0000_s1027" style="position:absolute;top:30;width:18110;height:13;visibility:visible;mso-wrap-style:square;v-text-anchor:top" coordsize="181102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" path="m,l1810765,e" filled="f" strokeweight=".48pt">
                  <v:stroke dashstyle="dash"/>
                  <v:path arrowok="t"/>
                </v:shape>
                <w10:anchorlock/>
              </v:group>
            </w:pict>
          </mc:Fallback>
        </mc:AlternateContent>
      </w:r>
    </w:p>
    <w:p w:rsidR="00226EA7" w:rsidRDefault="00226EA7">
      <w:pPr>
        <w:pStyle w:val="a3"/>
        <w:spacing w:before="6"/>
        <w:rPr>
          <w:rFonts w:ascii="Tahoma"/>
          <w:b/>
          <w:noProof/>
          <w:lang w:bidi="th-TH"/>
        </w:rPr>
      </w:pPr>
    </w:p>
    <w:p w:rsidR="00226EA7" w:rsidRPr="002052A9" w:rsidRDefault="00000000" w:rsidP="009F0B4C">
      <w:pPr>
        <w:pStyle w:val="a3"/>
        <w:ind w:left="1702" w:right="1122" w:firstLine="1439"/>
        <w:jc w:val="thaiDistribute"/>
        <w:rPr>
          <w:rFonts w:ascii="TH SarabunPSK" w:hAnsi="TH SarabunPSK" w:cs="TH SarabunPSK"/>
          <w:noProof/>
          <w:lang w:bidi="th-TH"/>
          <w14:cntxtAlts/>
        </w:rPr>
      </w:pPr>
      <w:r w:rsidRPr="002052A9">
        <w:rPr>
          <w:rFonts w:ascii="TH SarabunPSK" w:hAnsi="TH SarabunPSK" w:cs="TH SarabunPSK"/>
          <w:noProof/>
          <w:lang w:bidi="th-TH"/>
          <w14:cntxtAlts/>
        </w:rPr>
        <w:t>ด้วยสถานีตํารวจภูธรแม่กา มีความมุ่งมั่นในการบริหารและจัดการจัดการทรัพย์สินของ ราชการ ของบริจาค และการจัดเก็บของกลาง และสํานวนการสอบสวนคดีอาญาและคดีจราจร เพื่อให้มีการ จัดเก็บ การเบิกจ่าย นําไปใช้ในการปฏิบัติงานของเจ้าหน้าที่ตํารวจ เป็นไปอย่างโปร่งใส มีประสิทธิภาพ คุ้มค่า และ เกิดประโยชน์สูงสุดในเชิงภารกิจของสํานักงานตํารวจแห่งชาติ</w:t>
      </w:r>
    </w:p>
    <w:p w:rsidR="00226EA7" w:rsidRPr="002052A9" w:rsidRDefault="00000000" w:rsidP="009F0B4C">
      <w:pPr>
        <w:pStyle w:val="a3"/>
        <w:ind w:left="1702" w:right="1130" w:firstLine="1418"/>
        <w:jc w:val="thaiDistribute"/>
        <w:rPr>
          <w:rFonts w:ascii="TH SarabunPSK" w:hAnsi="TH SarabunPSK" w:cs="TH SarabunPSK"/>
          <w:noProof/>
          <w:lang w:bidi="th-TH"/>
          <w14:cntxtAlts/>
        </w:rPr>
      </w:pPr>
      <w:r w:rsidRPr="002052A9">
        <w:rPr>
          <w:rFonts w:ascii="TH SarabunPSK" w:hAnsi="TH SarabunPSK" w:cs="TH SarabunPSK"/>
          <w:noProof/>
          <w:lang w:bidi="th-TH"/>
          <w14:cntxtAlts/>
        </w:rPr>
        <w:t>ในการนี้ จึงได้กําหนดจัดทํามาตรการจัดการทรัพย์สินของราชการ ของบริจาค และการ จัดเก็บของกลาง และสํานวนการสอบสวนคดีอาญาและคดีจราจร เพื่อเป็นแนวทางปฏิบัติในการจัดการ ทรัพย์สินของราชการและของบริจาคสําหรับให้เจ้าหน้าที่ตํารวจถือปฏิบัติโดยทั่วกัน</w:t>
      </w:r>
    </w:p>
    <w:p w:rsidR="00226EA7" w:rsidRPr="002052A9" w:rsidRDefault="00000000">
      <w:pPr>
        <w:pStyle w:val="a3"/>
        <w:spacing w:line="361" w:lineRule="exact"/>
        <w:ind w:left="3120"/>
        <w:jc w:val="both"/>
        <w:rPr>
          <w:rFonts w:ascii="TH SarabunPSK" w:hAnsi="TH SarabunPSK" w:cs="TH SarabunPSK"/>
          <w:noProof/>
          <w:lang w:bidi="th-TH"/>
          <w14:cntxtAlts/>
        </w:rPr>
      </w:pPr>
      <w:r w:rsidRPr="002052A9">
        <w:rPr>
          <w:rFonts w:ascii="TH SarabunPSK" w:hAnsi="TH SarabunPSK" w:cs="TH SarabunPSK"/>
          <w:noProof/>
          <w:lang w:bidi="th-TH"/>
          <w14:cntxtAlts/>
        </w:rPr>
        <w:t>ข้อ 1 ประกาศฉบับนี้</w:t>
      </w:r>
    </w:p>
    <w:p w:rsidR="00226EA7" w:rsidRPr="002052A9" w:rsidRDefault="00000000" w:rsidP="009F0B4C">
      <w:pPr>
        <w:pStyle w:val="a3"/>
        <w:ind w:left="3686"/>
        <w:jc w:val="thaiDistribute"/>
        <w:rPr>
          <w:rFonts w:ascii="TH SarabunPSK" w:hAnsi="TH SarabunPSK" w:cs="TH SarabunPSK"/>
          <w:noProof/>
          <w:lang w:bidi="th-TH"/>
          <w14:cntxtAlts/>
        </w:rPr>
      </w:pPr>
      <w:r w:rsidRPr="002052A9">
        <w:rPr>
          <w:rFonts w:ascii="TH SarabunPSK" w:hAnsi="TH SarabunPSK" w:cs="TH SarabunPSK"/>
          <w:noProof/>
          <w:lang w:bidi="th-TH"/>
          <w14:cntxtAlts/>
        </w:rPr>
        <w:t>“สถานีตํารวจ” หมายความว่า สถานีตํารวจภูธรแม่กา</w:t>
      </w:r>
    </w:p>
    <w:p w:rsidR="00226EA7" w:rsidRPr="002052A9" w:rsidRDefault="00000000" w:rsidP="009F0B4C">
      <w:pPr>
        <w:pStyle w:val="a3"/>
        <w:ind w:left="3686"/>
        <w:jc w:val="thaiDistribute"/>
        <w:rPr>
          <w:rFonts w:ascii="TH SarabunPSK" w:hAnsi="TH SarabunPSK" w:cs="TH SarabunPSK"/>
          <w:noProof/>
          <w:lang w:bidi="th-TH"/>
          <w14:cntxtAlts/>
        </w:rPr>
      </w:pPr>
      <w:r w:rsidRPr="002052A9">
        <w:rPr>
          <w:rFonts w:ascii="TH SarabunPSK" w:hAnsi="TH SarabunPSK" w:cs="TH SarabunPSK"/>
          <w:noProof/>
          <w:lang w:bidi="th-TH"/>
          <w14:cntxtAlts/>
        </w:rPr>
        <w:t>“พัสดุ” หมายความว่า วัสดุ ครุภัณฑ์ของสถานีตํารวจที่มีไว้เพื่อใช้ร่วมกันเพื่อประโยชน์</w:t>
      </w:r>
    </w:p>
    <w:p w:rsidR="00226EA7" w:rsidRPr="002052A9" w:rsidRDefault="00000000">
      <w:pPr>
        <w:pStyle w:val="a3"/>
        <w:spacing w:line="357" w:lineRule="exact"/>
        <w:ind w:left="1702"/>
        <w:rPr>
          <w:rFonts w:ascii="TH SarabunPSK" w:hAnsi="TH SarabunPSK" w:cs="TH SarabunPSK"/>
          <w:noProof/>
          <w:lang w:bidi="th-TH"/>
          <w14:cntxtAlts/>
        </w:rPr>
      </w:pPr>
      <w:r w:rsidRPr="002052A9">
        <w:rPr>
          <w:rFonts w:ascii="TH SarabunPSK" w:hAnsi="TH SarabunPSK" w:cs="TH SarabunPSK"/>
          <w:noProof/>
          <w:lang w:bidi="th-TH"/>
          <w14:cntxtAlts/>
        </w:rPr>
        <w:t>ของทางราชการ</w:t>
      </w:r>
    </w:p>
    <w:p w:rsidR="00226EA7" w:rsidRPr="002052A9" w:rsidRDefault="00000000">
      <w:pPr>
        <w:pStyle w:val="a3"/>
        <w:ind w:left="3686"/>
        <w:rPr>
          <w:rFonts w:ascii="TH SarabunPSK" w:hAnsi="TH SarabunPSK" w:cs="TH SarabunPSK"/>
          <w:noProof/>
          <w:lang w:bidi="th-TH"/>
          <w14:cntxtAlts/>
        </w:rPr>
      </w:pPr>
      <w:r w:rsidRPr="002052A9">
        <w:rPr>
          <w:rFonts w:ascii="TH SarabunPSK" w:hAnsi="TH SarabunPSK" w:cs="TH SarabunPSK"/>
          <w:noProof/>
          <w:lang w:bidi="th-TH"/>
          <w14:cntxtAlts/>
        </w:rPr>
        <w:t>“ของบริจาค” หมายความว่า เงินหรือพัสดุที่มีผู้มอบให้แก่สถานีตํารวจเพื่อใช้ในกิจการ</w:t>
      </w:r>
    </w:p>
    <w:p w:rsidR="00226EA7" w:rsidRPr="002052A9" w:rsidRDefault="00000000">
      <w:pPr>
        <w:pStyle w:val="a3"/>
        <w:spacing w:line="361" w:lineRule="exact"/>
        <w:ind w:left="1702"/>
        <w:rPr>
          <w:rFonts w:ascii="TH SarabunPSK" w:hAnsi="TH SarabunPSK" w:cs="TH SarabunPSK"/>
          <w:noProof/>
          <w:lang w:bidi="th-TH"/>
          <w14:cntxtAlts/>
        </w:rPr>
      </w:pPr>
      <w:r w:rsidRPr="002052A9">
        <w:rPr>
          <w:rFonts w:ascii="TH SarabunPSK" w:hAnsi="TH SarabunPSK" w:cs="TH SarabunPSK"/>
          <w:noProof/>
          <w:lang w:bidi="th-TH"/>
          <w14:cntxtAlts/>
        </w:rPr>
        <w:t>ของสถานีตํารวจโดยระบุวัตถุประสงค์ไว้ชัดเจน</w:t>
      </w:r>
    </w:p>
    <w:p w:rsidR="00226EA7" w:rsidRPr="002052A9" w:rsidRDefault="00000000">
      <w:pPr>
        <w:pStyle w:val="a3"/>
        <w:ind w:left="1702" w:firstLine="1984"/>
        <w:rPr>
          <w:rFonts w:ascii="TH SarabunPSK" w:hAnsi="TH SarabunPSK" w:cs="TH SarabunPSK"/>
          <w:noProof/>
          <w:lang w:bidi="th-TH"/>
          <w14:cntxtAlts/>
        </w:rPr>
      </w:pPr>
      <w:r w:rsidRPr="002052A9">
        <w:rPr>
          <w:rFonts w:ascii="TH SarabunPSK" w:hAnsi="TH SarabunPSK" w:cs="TH SarabunPSK"/>
          <w:noProof/>
          <w:lang w:bidi="th-TH"/>
          <w14:cntxtAlts/>
        </w:rPr>
        <w:t>“วัสดุ” หมายความว่า สิ่งของที่มีลักษณะโดยสภาพไม่คงทนถาวรหรือตามปกติมีอายุ การใช้งานไม่นาน สิ้นเปลือง หมดไป หรือเปลี่ยนสภาพในระยะเวลาอันสั้น</w:t>
      </w:r>
    </w:p>
    <w:p w:rsidR="00226EA7" w:rsidRPr="002052A9" w:rsidRDefault="00000000">
      <w:pPr>
        <w:pStyle w:val="a3"/>
        <w:spacing w:before="3" w:line="237" w:lineRule="auto"/>
        <w:ind w:left="1702" w:right="109" w:firstLine="1984"/>
        <w:rPr>
          <w:rFonts w:ascii="TH SarabunPSK" w:hAnsi="TH SarabunPSK" w:cs="TH SarabunPSK"/>
          <w:noProof/>
          <w:lang w:bidi="th-TH"/>
          <w14:cntxtAlts/>
        </w:rPr>
      </w:pPr>
      <w:r w:rsidRPr="002052A9">
        <w:rPr>
          <w:rFonts w:ascii="TH SarabunPSK" w:hAnsi="TH SarabunPSK" w:cs="TH SarabunPSK"/>
          <w:noProof/>
          <w:lang w:bidi="th-TH"/>
          <w14:cntxtAlts/>
        </w:rPr>
        <w:t>“ครุภัณฑ์” หมายความว่า สิ่งของที่มีลักษณะโดยสภาพคงทนถาวรหรือตามปกติมีอายุ การใช้งานนาน ไม่สิ้นเปลือง หมดไป หรือเปลี่ยนสภาพไปในระยะเวลาอันสั้น</w:t>
      </w:r>
    </w:p>
    <w:p w:rsidR="00226EA7" w:rsidRPr="002052A9" w:rsidRDefault="00000000">
      <w:pPr>
        <w:pStyle w:val="a3"/>
        <w:spacing w:before="2"/>
        <w:ind w:left="3686" w:right="2120"/>
        <w:rPr>
          <w:rFonts w:ascii="TH SarabunPSK" w:hAnsi="TH SarabunPSK" w:cs="TH SarabunPSK"/>
          <w:noProof/>
          <w:lang w:bidi="th-TH"/>
          <w14:cntxtAlts/>
        </w:rPr>
      </w:pPr>
      <w:r w:rsidRPr="002052A9">
        <w:rPr>
          <w:rFonts w:ascii="TH SarabunPSK" w:hAnsi="TH SarabunPSK" w:cs="TH SarabunPSK"/>
          <w:noProof/>
          <w:lang w:bidi="th-TH"/>
          <w14:cntxtAlts/>
        </w:rPr>
        <w:t>“ผู้ยืม” หมายความว่า สถานีตํารวจหรือเจ้าหน้าที่ของสถานีตํารวจ “ผู้ให้ยืม” หมายความว่า ผู้มีอํานาจอนุมัติให้ยืม</w:t>
      </w:r>
    </w:p>
    <w:p w:rsidR="00226EA7" w:rsidRPr="002052A9" w:rsidRDefault="00000000" w:rsidP="009F0B4C">
      <w:pPr>
        <w:pStyle w:val="a3"/>
        <w:ind w:left="1702" w:right="1129" w:firstLine="1984"/>
        <w:jc w:val="thaiDistribute"/>
        <w:rPr>
          <w:rFonts w:ascii="TH SarabunPSK" w:hAnsi="TH SarabunPSK" w:cs="TH SarabunPSK"/>
          <w:noProof/>
          <w:lang w:bidi="th-TH"/>
          <w14:cntxtAlts/>
        </w:rPr>
      </w:pPr>
      <w:r w:rsidRPr="002052A9">
        <w:rPr>
          <w:rFonts w:ascii="TH SarabunPSK" w:hAnsi="TH SarabunPSK" w:cs="TH SarabunPSK"/>
          <w:noProof/>
          <w:lang w:bidi="th-TH"/>
          <w14:cntxtAlts/>
        </w:rPr>
        <w:t>“ผู้มีอํานาจอนุมัติให้ยืม” หมายความว่า หัวหน้าสถานีผู้ให้ยืม หรือหัวหน้างานพัสดุ หรือเจ้าหน้าที่อื่นที่หัวหน้าสถานีผู้ให้ยืมมอบหมาย</w:t>
      </w:r>
    </w:p>
    <w:p w:rsidR="00226EA7" w:rsidRPr="002052A9" w:rsidRDefault="00000000" w:rsidP="009F0B4C">
      <w:pPr>
        <w:pStyle w:val="a3"/>
        <w:ind w:left="1702" w:right="1132" w:firstLine="1984"/>
        <w:jc w:val="thaiDistribute"/>
        <w:rPr>
          <w:rFonts w:ascii="TH SarabunPSK" w:hAnsi="TH SarabunPSK" w:cs="TH SarabunPSK"/>
          <w:noProof/>
          <w:lang w:bidi="th-TH"/>
          <w14:cntxtAlts/>
        </w:rPr>
      </w:pPr>
      <w:r w:rsidRPr="002052A9">
        <w:rPr>
          <w:rFonts w:ascii="TH SarabunPSK" w:hAnsi="TH SarabunPSK" w:cs="TH SarabunPSK"/>
          <w:noProof/>
          <w:lang w:bidi="th-TH"/>
          <w14:cntxtAlts/>
        </w:rPr>
        <w:t>“ของกลาง” หมายความว่า วัตถุใด ๆ หรือทรัพย์สิน ซึ่งตกมาอยู่ในความคุ้มครองของ เจ้าพนักงาน โดยอํานาจของกฎหมายหรือโดยหน้าที่ในทางราชการ และได้ยึดไว้เป็นของกลางเพื่อพิสูจน์ในทาง คดี หรือเพื่อจัดการอย่างอื่นตามหน้าที่ราชการ</w:t>
      </w:r>
    </w:p>
    <w:p w:rsidR="00226EA7" w:rsidRPr="002052A9" w:rsidRDefault="00000000">
      <w:pPr>
        <w:pStyle w:val="a3"/>
        <w:spacing w:before="352"/>
        <w:ind w:right="1130"/>
        <w:jc w:val="right"/>
        <w:rPr>
          <w:rFonts w:ascii="TH SarabunPSK" w:hAnsi="TH SarabunPSK" w:cs="TH SarabunPSK"/>
          <w:noProof/>
          <w:lang w:bidi="th-TH"/>
          <w14:cntxtAlts/>
        </w:rPr>
      </w:pPr>
      <w:r w:rsidRPr="002052A9">
        <w:rPr>
          <w:rFonts w:ascii="TH SarabunPSK" w:eastAsia="Arial" w:hAnsi="TH SarabunPSK" w:cs="TH SarabunPSK"/>
          <w:i/>
          <w:iCs/>
          <w:noProof/>
          <w:lang w:bidi="th-TH"/>
          <w14:cntxtAlts/>
        </w:rPr>
        <w:t xml:space="preserve">/ </w:t>
      </w:r>
      <w:r w:rsidRPr="002052A9">
        <w:rPr>
          <w:rFonts w:ascii="TH SarabunPSK" w:hAnsi="TH SarabunPSK" w:cs="TH SarabunPSK"/>
          <w:noProof/>
          <w:lang w:bidi="th-TH"/>
          <w14:cntxtAlts/>
        </w:rPr>
        <w:t>ข้อ 2 นอกเหนือจาก...</w:t>
      </w:r>
    </w:p>
    <w:p w:rsidR="00226EA7" w:rsidRPr="002052A9" w:rsidRDefault="00226EA7">
      <w:pPr>
        <w:pStyle w:val="a3"/>
        <w:jc w:val="right"/>
        <w:rPr>
          <w:rFonts w:ascii="TH SarabunPSK" w:hAnsi="TH SarabunPSK" w:cs="TH SarabunPSK"/>
          <w:noProof/>
          <w:lang w:bidi="th-TH"/>
          <w14:cntxtAlts/>
        </w:rPr>
        <w:sectPr w:rsidR="00226EA7" w:rsidRPr="002052A9">
          <w:pgSz w:w="11910" w:h="16840"/>
          <w:pgMar w:top="1240" w:right="0" w:bottom="280" w:left="0" w:header="720" w:footer="720" w:gutter="0"/>
          <w:cols w:space="720"/>
        </w:sectPr>
      </w:pPr>
    </w:p>
    <w:p w:rsidR="00226EA7" w:rsidRPr="002052A9" w:rsidRDefault="00000000" w:rsidP="00B311F1">
      <w:pPr>
        <w:pStyle w:val="a3"/>
        <w:spacing w:before="52"/>
        <w:ind w:left="1702" w:right="1131" w:firstLine="1418"/>
        <w:jc w:val="thaiDistribute"/>
        <w:rPr>
          <w:rFonts w:ascii="TH SarabunPSK" w:hAnsi="TH SarabunPSK" w:cs="TH SarabunPSK"/>
          <w:noProof/>
          <w:lang w:bidi="th-TH"/>
          <w14:cntxtAlts/>
        </w:rPr>
      </w:pPr>
      <w:r w:rsidRPr="002052A9">
        <w:rPr>
          <w:rFonts w:ascii="TH SarabunPSK" w:hAnsi="TH SarabunPSK" w:cs="TH SarabunPSK"/>
          <w:noProof/>
          <w:lang w:bidi="th-TH"/>
          <w14:cntxtAlts/>
        </w:rPr>
        <w:lastRenderedPageBreak/>
        <w:t xml:space="preserve">ข้อ 2 นอกเหนือจากการยืมวัสดุตามระเบียบกระทรวงการคลังว่าด้วยการจัดซื้อจัดจ้างและ การบริหารพัสดุภาครัฐ พ.ศ. </w:t>
      </w:r>
      <w:r w:rsidR="00B311F1">
        <w:rPr>
          <w:rFonts w:ascii="TH SarabunPSK" w:hAnsi="TH SarabunPSK" w:cs="TH SarabunPSK"/>
          <w:noProof/>
          <w:lang w:bidi="th-TH"/>
          <w14:cntxtAlts/>
        </w:rPr>
        <w:t>2560</w:t>
      </w:r>
      <w:r w:rsidRPr="002052A9">
        <w:rPr>
          <w:rFonts w:ascii="TH SarabunPSK" w:hAnsi="TH SarabunPSK" w:cs="TH SarabunPSK"/>
          <w:noProof/>
          <w:lang w:bidi="th-TH"/>
          <w14:cntxtAlts/>
        </w:rPr>
        <w:t xml:space="preserve"> (มีกฎหมายหรือระเบียบส่วนใดของสํานักงานตํารวจแห่งชาติ ที่กําหนด เรื่องแนวทางการยืมคืน การจัดเก็บของกลาง การเก็บสํานวนคดี หรือไม่ให้ใส่ประกอบด้วย) ให้บุคลากรในสถานี ตํารวจถือปฏิบัติ ดังนี้</w:t>
      </w:r>
    </w:p>
    <w:p w:rsidR="00226EA7" w:rsidRPr="002052A9" w:rsidRDefault="00B311F1" w:rsidP="00B311F1">
      <w:pPr>
        <w:pStyle w:val="a3"/>
        <w:tabs>
          <w:tab w:val="left" w:pos="3969"/>
        </w:tabs>
        <w:ind w:left="1702" w:right="1121" w:firstLine="1984"/>
        <w:jc w:val="thaiDistribute"/>
        <w:rPr>
          <w:rFonts w:ascii="TH SarabunPSK" w:hAnsi="TH SarabunPSK" w:cs="TH SarabunPSK"/>
          <w:noProof/>
          <w:lang w:bidi="th-TH"/>
          <w14:cntxtAlts/>
        </w:rPr>
      </w:pPr>
      <w:r>
        <w:rPr>
          <w:rFonts w:ascii="TH SarabunPSK" w:hAnsi="TH SarabunPSK" w:cs="TH SarabunPSK"/>
          <w:noProof/>
          <w:lang w:bidi="th-TH"/>
          <w14:cntxtAlts/>
        </w:rPr>
        <w:t>1</w:t>
      </w:r>
      <w:r w:rsidR="00000000" w:rsidRPr="002052A9">
        <w:rPr>
          <w:rFonts w:ascii="TH SarabunPSK" w:hAnsi="TH SarabunPSK" w:cs="TH SarabunPSK"/>
          <w:noProof/>
          <w:lang w:bidi="th-TH"/>
          <w14:cntxtAlts/>
        </w:rPr>
        <w:t>.</w:t>
      </w:r>
      <w:r>
        <w:rPr>
          <w:rFonts w:ascii="TH SarabunPSK" w:hAnsi="TH SarabunPSK" w:cs="TH SarabunPSK"/>
          <w:noProof/>
          <w:lang w:bidi="th-TH"/>
          <w14:cntxtAlts/>
        </w:rPr>
        <w:tab/>
      </w:r>
      <w:r w:rsidR="00000000" w:rsidRPr="002052A9">
        <w:rPr>
          <w:rFonts w:ascii="TH SarabunPSK" w:hAnsi="TH SarabunPSK" w:cs="TH SarabunPSK"/>
          <w:noProof/>
          <w:lang w:bidi="th-TH"/>
          <w14:cntxtAlts/>
        </w:rPr>
        <w:t>การยืมพัสดุหรือนําพัสดุไปใช้ในกิจการใ</w:t>
      </w:r>
      <w:r>
        <w:rPr>
          <w:rFonts w:ascii="TH SarabunPSK" w:hAnsi="TH SarabunPSK" w:cs="TH SarabunPSK" w:hint="cs"/>
          <w:noProof/>
          <w:cs/>
          <w:lang w:bidi="th-TH"/>
          <w14:cntxtAlts/>
        </w:rPr>
        <w:t>ด</w:t>
      </w:r>
      <w:r w:rsidR="00000000" w:rsidRPr="002052A9">
        <w:rPr>
          <w:rFonts w:ascii="TH SarabunPSK" w:hAnsi="TH SarabunPSK" w:cs="TH SarabunPSK"/>
          <w:noProof/>
          <w:lang w:bidi="th-TH"/>
          <w14:cntxtAlts/>
        </w:rPr>
        <w:t>ๆ ต้องเป็นไปเพื่อประโยชน์ของ</w:t>
      </w:r>
      <w:r>
        <w:rPr>
          <w:rFonts w:ascii="TH SarabunPSK" w:hAnsi="TH SarabunPSK" w:cs="TH SarabunPSK"/>
          <w:noProof/>
          <w:lang w:bidi="th-TH"/>
          <w14:cntxtAlts/>
        </w:rPr>
        <w:t xml:space="preserve"> </w:t>
      </w:r>
      <w:r w:rsidR="00000000" w:rsidRPr="002052A9">
        <w:rPr>
          <w:rFonts w:ascii="TH SarabunPSK" w:hAnsi="TH SarabunPSK" w:cs="TH SarabunPSK"/>
          <w:noProof/>
          <w:lang w:bidi="th-TH"/>
          <w14:cntxtAlts/>
        </w:rPr>
        <w:t>ทางราชการ โดยผู้ให้ยืมต้องคํานึงถึงความมีประสิทธิภาพ ความคุ้มค่า และเกิดประโยชน์สูงสุด</w:t>
      </w:r>
      <w:r>
        <w:rPr>
          <w:rFonts w:ascii="TH SarabunPSK" w:hAnsi="TH SarabunPSK" w:cs="TH SarabunPSK"/>
          <w:noProof/>
          <w:lang w:bidi="th-TH"/>
          <w14:cntxtAlts/>
        </w:rPr>
        <w:t xml:space="preserve"> </w:t>
      </w:r>
      <w:r w:rsidR="00000000" w:rsidRPr="002052A9">
        <w:rPr>
          <w:rFonts w:ascii="TH SarabunPSK" w:hAnsi="TH SarabunPSK" w:cs="TH SarabunPSK"/>
          <w:noProof/>
          <w:lang w:bidi="th-TH"/>
          <w14:cntxtAlts/>
        </w:rPr>
        <w:t>ในเชิงภารกิจของรัฐประกอบการให้ยืมด้วย</w:t>
      </w:r>
    </w:p>
    <w:p w:rsidR="00226EA7" w:rsidRPr="002052A9" w:rsidRDefault="00B311F1" w:rsidP="00B311F1">
      <w:pPr>
        <w:pStyle w:val="a3"/>
        <w:tabs>
          <w:tab w:val="left" w:pos="3969"/>
        </w:tabs>
        <w:spacing w:line="237" w:lineRule="auto"/>
        <w:ind w:left="1702" w:right="1144" w:firstLine="1984"/>
        <w:jc w:val="thaiDistribute"/>
        <w:rPr>
          <w:rFonts w:ascii="TH SarabunPSK" w:hAnsi="TH SarabunPSK" w:cs="TH SarabunPSK"/>
          <w:noProof/>
          <w:lang w:bidi="th-TH"/>
          <w14:cntxtAlts/>
        </w:rPr>
      </w:pPr>
      <w:r>
        <w:rPr>
          <w:rFonts w:ascii="TH SarabunPSK" w:hAnsi="TH SarabunPSK" w:cs="TH SarabunPSK"/>
          <w:noProof/>
          <w:lang w:bidi="th-TH"/>
          <w14:cntxtAlts/>
        </w:rPr>
        <w:t>2</w:t>
      </w:r>
      <w:r w:rsidR="00000000" w:rsidRPr="002052A9">
        <w:rPr>
          <w:rFonts w:ascii="TH SarabunPSK" w:hAnsi="TH SarabunPSK" w:cs="TH SarabunPSK"/>
          <w:noProof/>
          <w:lang w:bidi="th-TH"/>
          <w14:cntxtAlts/>
        </w:rPr>
        <w:t>.</w:t>
      </w:r>
      <w:r>
        <w:rPr>
          <w:rFonts w:ascii="TH SarabunPSK" w:hAnsi="TH SarabunPSK" w:cs="TH SarabunPSK"/>
          <w:noProof/>
          <w:lang w:bidi="th-TH"/>
          <w14:cntxtAlts/>
        </w:rPr>
        <w:tab/>
      </w:r>
      <w:r w:rsidR="00000000" w:rsidRPr="002052A9">
        <w:rPr>
          <w:rFonts w:ascii="TH SarabunPSK" w:hAnsi="TH SarabunPSK" w:cs="TH SarabunPSK"/>
          <w:noProof/>
          <w:lang w:bidi="th-TH"/>
          <w14:cntxtAlts/>
        </w:rPr>
        <w:t>ผู้ให้ยืมต้องจัดให้ผู้ยืมทําหลักฐานการยืมเป็นลายลักษณ์อักษร ตามแบบฟอร์ม ที่กรมบัญชีกลาง หรือสํานักงานตํารวจแห่งชาติกําหนดทุกครั้ง</w:t>
      </w:r>
    </w:p>
    <w:p w:rsidR="00226EA7" w:rsidRPr="002052A9" w:rsidRDefault="00B311F1" w:rsidP="00B311F1">
      <w:pPr>
        <w:pStyle w:val="a3"/>
        <w:tabs>
          <w:tab w:val="left" w:pos="3969"/>
        </w:tabs>
        <w:spacing w:before="2"/>
        <w:ind w:left="1702" w:right="1122" w:firstLine="1984"/>
        <w:jc w:val="thaiDistribute"/>
        <w:rPr>
          <w:rFonts w:ascii="TH SarabunPSK" w:hAnsi="TH SarabunPSK" w:cs="TH SarabunPSK"/>
          <w:noProof/>
          <w:lang w:bidi="th-TH"/>
          <w14:cntxtAlts/>
        </w:rPr>
      </w:pPr>
      <w:r>
        <w:rPr>
          <w:rFonts w:ascii="TH SarabunPSK" w:hAnsi="TH SarabunPSK" w:cs="TH SarabunPSK"/>
          <w:noProof/>
          <w:lang w:bidi="th-TH"/>
          <w14:cntxtAlts/>
        </w:rPr>
        <w:t>3</w:t>
      </w:r>
      <w:r w:rsidR="00000000" w:rsidRPr="002052A9">
        <w:rPr>
          <w:rFonts w:ascii="TH SarabunPSK" w:hAnsi="TH SarabunPSK" w:cs="TH SarabunPSK"/>
          <w:noProof/>
          <w:lang w:bidi="th-TH"/>
          <w14:cntxtAlts/>
        </w:rPr>
        <w:t>.</w:t>
      </w:r>
      <w:r>
        <w:rPr>
          <w:rFonts w:ascii="TH SarabunPSK" w:hAnsi="TH SarabunPSK" w:cs="TH SarabunPSK"/>
          <w:noProof/>
          <w:lang w:bidi="th-TH"/>
          <w14:cntxtAlts/>
        </w:rPr>
        <w:tab/>
      </w:r>
      <w:r w:rsidR="00000000" w:rsidRPr="002052A9">
        <w:rPr>
          <w:rFonts w:ascii="TH SarabunPSK" w:hAnsi="TH SarabunPSK" w:cs="TH SarabunPSK"/>
          <w:noProof/>
          <w:lang w:bidi="th-TH"/>
          <w14:cntxtAlts/>
        </w:rPr>
        <w:t>ผู้ให้ยืมต้องกําหนดระยะเวลาส่งคืนพัสดุโดยปกติพึงกําหนดให้สอดคล้องกับเหตุผล ความจําเป็นในการใช้พัสดุที่ยืมนั้น ทั้งนี้ ระยะเวลาการยืมสูงสุดสําหรับการยืมแต่ละคราวไม่ควรเกิน ๑ เดือน นับจากวันที่ยืม หรือระยะเวลาที่สํานักงานตํารวจแห่งชาติกําหนด แต่หากมีความจําเป็นอาจขอขยายระยะเวลา การยืมต่อไปได้ โดยดําเนินการให้มีหลักฐานการยืมที่ครอบคลุมระยะเวลายืมที่ขยายออกไป โดยนําข้อ ๒ มาใช้ โดยอนุโลม</w:t>
      </w:r>
    </w:p>
    <w:p w:rsidR="00226EA7" w:rsidRPr="002052A9" w:rsidRDefault="00B311F1" w:rsidP="00B311F1">
      <w:pPr>
        <w:pStyle w:val="a3"/>
        <w:tabs>
          <w:tab w:val="left" w:pos="3969"/>
        </w:tabs>
        <w:spacing w:line="232" w:lineRule="auto"/>
        <w:ind w:left="1702" w:right="1132" w:firstLine="1984"/>
        <w:jc w:val="thaiDistribute"/>
        <w:rPr>
          <w:rFonts w:ascii="TH SarabunPSK" w:hAnsi="TH SarabunPSK" w:cs="TH SarabunPSK"/>
          <w:noProof/>
          <w:lang w:bidi="th-TH"/>
          <w14:cntxtAlts/>
        </w:rPr>
      </w:pPr>
      <w:r>
        <w:rPr>
          <w:rFonts w:ascii="TH SarabunPSK" w:hAnsi="TH SarabunPSK" w:cs="TH SarabunPSK"/>
          <w:noProof/>
          <w:lang w:bidi="th-TH"/>
          <w14:cntxtAlts/>
        </w:rPr>
        <w:t>4</w:t>
      </w:r>
      <w:r w:rsidR="00000000" w:rsidRPr="002052A9">
        <w:rPr>
          <w:rFonts w:ascii="TH SarabunPSK" w:hAnsi="TH SarabunPSK" w:cs="TH SarabunPSK"/>
          <w:noProof/>
          <w:lang w:bidi="th-TH"/>
          <w14:cntxtAlts/>
        </w:rPr>
        <w:t>.</w:t>
      </w:r>
      <w:r>
        <w:rPr>
          <w:rFonts w:ascii="TH SarabunPSK" w:hAnsi="TH SarabunPSK" w:cs="TH SarabunPSK"/>
          <w:noProof/>
          <w:lang w:bidi="th-TH"/>
          <w14:cntxtAlts/>
        </w:rPr>
        <w:tab/>
      </w:r>
      <w:r w:rsidR="00000000" w:rsidRPr="002052A9">
        <w:rPr>
          <w:rFonts w:ascii="TH SarabunPSK" w:hAnsi="TH SarabunPSK" w:cs="TH SarabunPSK"/>
          <w:noProof/>
          <w:lang w:bidi="th-TH"/>
          <w14:cntxtAlts/>
        </w:rPr>
        <w:t>กรณี พัสดุที่ยืมเกิดชํารุดเสียหาย หรือใช้การไม่ได้ หรือสูญหายไป ให้ผู้ยืมจัดการ แก้ไขซ่อมแซมให้คงสภาพเดิมโดยเสียค่าใช้จ่ายของตนเอง หรือชดใช้เป็นพัสดุประเภท ชนิด ขนาด ลักษณะ และคุณภาพอย่างเดียวกัน หรือชดใช้เป็นเงินตามราคาที่เป็นอยู่ในขณะยืม</w:t>
      </w:r>
    </w:p>
    <w:p w:rsidR="00226EA7" w:rsidRPr="002052A9" w:rsidRDefault="00000000" w:rsidP="00B311F1">
      <w:pPr>
        <w:pStyle w:val="a3"/>
        <w:tabs>
          <w:tab w:val="left" w:pos="3969"/>
        </w:tabs>
        <w:spacing w:line="232" w:lineRule="auto"/>
        <w:ind w:left="1702" w:right="1144" w:firstLine="1984"/>
        <w:jc w:val="thaiDistribute"/>
        <w:rPr>
          <w:rFonts w:ascii="TH SarabunPSK" w:hAnsi="TH SarabunPSK" w:cs="TH SarabunPSK"/>
          <w:noProof/>
          <w:lang w:bidi="th-TH"/>
          <w14:cntxtAlts/>
        </w:rPr>
      </w:pPr>
      <w:r w:rsidRPr="00B311F1">
        <w:rPr>
          <w:rFonts w:ascii="TH SarabunPSK" w:eastAsia="Arial" w:hAnsi="TH SarabunPSK" w:cs="TH SarabunPSK"/>
          <w:noProof/>
          <w:lang w:bidi="th-TH"/>
          <w14:cntxtAlts/>
        </w:rPr>
        <w:t>5</w:t>
      </w:r>
      <w:r w:rsidRPr="002052A9">
        <w:rPr>
          <w:rFonts w:ascii="TH SarabunPSK" w:hAnsi="TH SarabunPSK" w:cs="TH SarabunPSK"/>
          <w:noProof/>
          <w:lang w:bidi="th-TH"/>
          <w14:cntxtAlts/>
        </w:rPr>
        <w:t xml:space="preserve">. </w:t>
      </w:r>
      <w:r w:rsidR="00B311F1">
        <w:rPr>
          <w:rFonts w:ascii="TH SarabunPSK" w:hAnsi="TH SarabunPSK" w:cs="TH SarabunPSK"/>
          <w:noProof/>
          <w:lang w:bidi="th-TH"/>
          <w14:cntxtAlts/>
        </w:rPr>
        <w:tab/>
      </w:r>
      <w:r w:rsidRPr="002052A9">
        <w:rPr>
          <w:rFonts w:ascii="TH SarabunPSK" w:hAnsi="TH SarabunPSK" w:cs="TH SarabunPSK"/>
          <w:noProof/>
          <w:lang w:bidi="th-TH"/>
          <w14:cntxtAlts/>
        </w:rPr>
        <w:t>เมื่อครบกําหนดยืม หากผู้ยืมยังไม่ส่งคืนพัสดุที่ยืมไป ให้ผู้ให้ยืมหรือเจ้าหน้าที่ ที่ได้รับมอบหมายจากผู้ให้ยืมติดตามทวงพัสดุที่ให้ยืมไปคืนภายใน 5 วัน นับแต่วันครบกําหนด</w:t>
      </w:r>
    </w:p>
    <w:p w:rsidR="00226EA7" w:rsidRPr="002052A9" w:rsidRDefault="00000000">
      <w:pPr>
        <w:pStyle w:val="a3"/>
        <w:spacing w:line="347" w:lineRule="exact"/>
        <w:ind w:left="3120"/>
        <w:jc w:val="both"/>
        <w:rPr>
          <w:rFonts w:ascii="TH SarabunPSK" w:hAnsi="TH SarabunPSK" w:cs="TH SarabunPSK"/>
          <w:noProof/>
          <w:lang w:bidi="th-TH"/>
          <w14:cntxtAlts/>
        </w:rPr>
      </w:pPr>
      <w:r w:rsidRPr="002052A9">
        <w:rPr>
          <w:rFonts w:ascii="TH SarabunPSK" w:hAnsi="TH SarabunPSK" w:cs="TH SarabunPSK"/>
          <w:noProof/>
          <w:lang w:bidi="th-TH"/>
          <w14:cntxtAlts/>
        </w:rPr>
        <w:t xml:space="preserve">ข้อ </w:t>
      </w:r>
      <w:r w:rsidR="005E1176">
        <w:rPr>
          <w:rFonts w:ascii="TH SarabunPSK" w:hAnsi="TH SarabunPSK" w:cs="TH SarabunPSK"/>
          <w:noProof/>
          <w:lang w:bidi="th-TH"/>
          <w14:cntxtAlts/>
        </w:rPr>
        <w:t>3</w:t>
      </w:r>
      <w:r w:rsidRPr="002052A9">
        <w:rPr>
          <w:rFonts w:ascii="TH SarabunPSK" w:hAnsi="TH SarabunPSK" w:cs="TH SarabunPSK"/>
          <w:noProof/>
          <w:lang w:bidi="th-TH"/>
          <w14:cntxtAlts/>
        </w:rPr>
        <w:t xml:space="preserve"> แนวทางการจัดเก็บของกลาง ระเบียบการตํารวจฯ เรื่อง ของกลาง</w:t>
      </w:r>
    </w:p>
    <w:p w:rsidR="00226EA7" w:rsidRPr="002052A9" w:rsidRDefault="00000000">
      <w:pPr>
        <w:spacing w:line="361" w:lineRule="exact"/>
        <w:ind w:left="1973" w:right="1406"/>
        <w:jc w:val="center"/>
        <w:rPr>
          <w:rFonts w:ascii="TH SarabunPSK" w:eastAsia="Tahoma" w:hAnsi="TH SarabunPSK" w:cs="TH SarabunPSK"/>
          <w:b/>
          <w:bCs/>
          <w:noProof/>
          <w:sz w:val="32"/>
          <w:szCs w:val="32"/>
          <w:lang w:bidi="th-TH"/>
          <w14:cntxtAlts/>
        </w:rPr>
      </w:pPr>
      <w:r w:rsidRPr="002052A9">
        <w:rPr>
          <w:rFonts w:ascii="TH SarabunPSK" w:eastAsia="Tahoma" w:hAnsi="TH SarabunPSK" w:cs="TH SarabunPSK"/>
          <w:b/>
          <w:bCs/>
          <w:noProof/>
          <w:sz w:val="32"/>
          <w:szCs w:val="32"/>
          <w:lang w:bidi="th-TH"/>
          <w14:cntxtAlts/>
        </w:rPr>
        <w:t>บทที่ 1 ของกลาง</w:t>
      </w:r>
    </w:p>
    <w:p w:rsidR="00226EA7" w:rsidRPr="002052A9" w:rsidRDefault="00000000" w:rsidP="005E1176">
      <w:pPr>
        <w:pStyle w:val="a3"/>
        <w:ind w:left="1702" w:right="1148" w:firstLine="1418"/>
        <w:jc w:val="thaiDistribute"/>
        <w:rPr>
          <w:rFonts w:ascii="TH SarabunPSK" w:hAnsi="TH SarabunPSK" w:cs="TH SarabunPSK"/>
          <w:noProof/>
          <w:lang w:bidi="th-TH"/>
          <w14:cntxtAlts/>
        </w:rPr>
      </w:pPr>
      <w:r w:rsidRPr="002052A9">
        <w:rPr>
          <w:rFonts w:ascii="TH SarabunPSK" w:eastAsia="Tahoma" w:hAnsi="TH SarabunPSK" w:cs="TH SarabunPSK"/>
          <w:b/>
          <w:bCs/>
          <w:noProof/>
          <w:lang w:bidi="th-TH"/>
          <w14:cntxtAlts/>
        </w:rPr>
        <w:t xml:space="preserve">ข้อ 413 </w:t>
      </w:r>
      <w:r w:rsidRPr="002052A9">
        <w:rPr>
          <w:rFonts w:ascii="TH SarabunPSK" w:hAnsi="TH SarabunPSK" w:cs="TH SarabunPSK"/>
          <w:noProof/>
          <w:lang w:bidi="th-TH"/>
          <w14:cntxtAlts/>
        </w:rPr>
        <w:t>คําว่า "ของกลาง" นั้นหมายความว่า วัตถุใดๆ หรือทรัพย์สินซึ่งตกมาอยู่ในความ คุ้มครองของเจ้าพนักงานโดยอํานาจแห่งกฎหมาย หรือโดยหน้าที่ในทางราชการ และยึดไว้เป็นของกลาง เพื่อ พิสูจน์ในทางคดี หรือเพื่อจัดการอย่างอื่นตามหน้าที่ราชการ</w:t>
      </w:r>
    </w:p>
    <w:p w:rsidR="00226EA7" w:rsidRPr="002052A9" w:rsidRDefault="00000000" w:rsidP="005E1176">
      <w:pPr>
        <w:pStyle w:val="a5"/>
        <w:numPr>
          <w:ilvl w:val="0"/>
          <w:numId w:val="5"/>
        </w:numPr>
        <w:tabs>
          <w:tab w:val="left" w:pos="3322"/>
        </w:tabs>
        <w:ind w:right="1149" w:firstLine="1418"/>
        <w:jc w:val="thaiDistribute"/>
        <w:rPr>
          <w:rFonts w:ascii="TH SarabunPSK" w:hAnsi="TH SarabunPSK" w:cs="TH SarabunPSK"/>
          <w:noProof/>
          <w:sz w:val="32"/>
          <w:szCs w:val="32"/>
          <w:lang w:bidi="th-TH"/>
          <w14:cntxtAlts/>
        </w:rPr>
      </w:pPr>
      <w:r w:rsidRPr="002052A9">
        <w:rPr>
          <w:rFonts w:ascii="TH SarabunPSK" w:hAnsi="TH SarabunPSK" w:cs="TH SarabunPSK"/>
          <w:noProof/>
          <w:sz w:val="32"/>
          <w:szCs w:val="32"/>
          <w:lang w:bidi="th-TH"/>
          <w14:cntxtAlts/>
        </w:rPr>
        <w:t>ของกลางในคดีอาญา คือ สิ่งของที่เกี่ยวข้องจัดการทางคดีอาญา เช่น สิ่งของที่บุคคลมีไว้ เป็นความผิด หรือสิ่งของที่ใช้เป็นหลักฐานพิสูจน์ความผิด</w:t>
      </w:r>
    </w:p>
    <w:p w:rsidR="00226EA7" w:rsidRPr="002052A9" w:rsidRDefault="00000000" w:rsidP="005E1176">
      <w:pPr>
        <w:pStyle w:val="a5"/>
        <w:numPr>
          <w:ilvl w:val="0"/>
          <w:numId w:val="5"/>
        </w:numPr>
        <w:tabs>
          <w:tab w:val="left" w:pos="3316"/>
        </w:tabs>
        <w:ind w:right="1146" w:firstLine="1418"/>
        <w:jc w:val="thaiDistribute"/>
        <w:rPr>
          <w:rFonts w:ascii="TH SarabunPSK" w:hAnsi="TH SarabunPSK" w:cs="TH SarabunPSK"/>
          <w:noProof/>
          <w:sz w:val="32"/>
          <w:szCs w:val="32"/>
          <w:lang w:bidi="th-TH"/>
          <w14:cntxtAlts/>
        </w:rPr>
      </w:pPr>
      <w:r w:rsidRPr="002052A9">
        <w:rPr>
          <w:rFonts w:ascii="TH SarabunPSK" w:hAnsi="TH SarabunPSK" w:cs="TH SarabunPSK"/>
          <w:noProof/>
          <w:sz w:val="32"/>
          <w:szCs w:val="32"/>
          <w:lang w:bidi="th-TH"/>
          <w14:cntxtAlts/>
        </w:rPr>
        <w:t>ของกลางอย่างอื่น คือ ของกลางที่ไม่เข้าอยู่ในลักษณะของกลางในคดีอาญา เช่น ของที่เก็บ ตก หล่น หลุด ลอยได้ เป็นต้น</w:t>
      </w:r>
    </w:p>
    <w:p w:rsidR="00226EA7" w:rsidRPr="002052A9" w:rsidRDefault="00000000" w:rsidP="005E1176">
      <w:pPr>
        <w:pStyle w:val="a3"/>
        <w:spacing w:line="360" w:lineRule="exact"/>
        <w:ind w:left="1702" w:right="1146" w:firstLine="1418"/>
        <w:jc w:val="thaiDistribute"/>
        <w:rPr>
          <w:rFonts w:ascii="TH SarabunPSK" w:hAnsi="TH SarabunPSK" w:cs="TH SarabunPSK"/>
          <w:noProof/>
          <w:lang w:bidi="th-TH"/>
          <w14:cntxtAlts/>
        </w:rPr>
      </w:pPr>
      <w:r w:rsidRPr="002052A9">
        <w:rPr>
          <w:rFonts w:ascii="TH SarabunPSK" w:eastAsia="Tahoma" w:hAnsi="TH SarabunPSK" w:cs="TH SarabunPSK"/>
          <w:b/>
          <w:bCs/>
          <w:noProof/>
          <w:lang w:bidi="th-TH"/>
          <w14:cntxtAlts/>
        </w:rPr>
        <w:t xml:space="preserve">ข้อ 414 </w:t>
      </w:r>
      <w:r w:rsidRPr="002052A9">
        <w:rPr>
          <w:rFonts w:ascii="TH SarabunPSK" w:hAnsi="TH SarabunPSK" w:cs="TH SarabunPSK"/>
          <w:noProof/>
          <w:lang w:bidi="th-TH"/>
          <w14:cntxtAlts/>
        </w:rPr>
        <w:t>การเก็บรักษาและจําหน่ายของกลาง ในเขตตํารวจนครบาลให้เป็นหน้าที่ของ สารวัตรหรือผู้รักษาการแทนเป็นผู้เก็บรักษาของกลาง เว้นแต่</w:t>
      </w:r>
    </w:p>
    <w:p w:rsidR="00226EA7" w:rsidRPr="002052A9" w:rsidRDefault="00000000" w:rsidP="005E1176">
      <w:pPr>
        <w:pStyle w:val="a5"/>
        <w:numPr>
          <w:ilvl w:val="0"/>
          <w:numId w:val="4"/>
        </w:numPr>
        <w:tabs>
          <w:tab w:val="left" w:pos="3316"/>
        </w:tabs>
        <w:ind w:right="1150" w:firstLine="1418"/>
        <w:jc w:val="thaiDistribute"/>
        <w:rPr>
          <w:rFonts w:ascii="TH SarabunPSK" w:hAnsi="TH SarabunPSK" w:cs="TH SarabunPSK"/>
          <w:noProof/>
          <w:sz w:val="32"/>
          <w:szCs w:val="32"/>
          <w:lang w:bidi="th-TH"/>
          <w14:cntxtAlts/>
        </w:rPr>
      </w:pPr>
      <w:r w:rsidRPr="002052A9">
        <w:rPr>
          <w:rFonts w:ascii="TH SarabunPSK" w:hAnsi="TH SarabunPSK" w:cs="TH SarabunPSK"/>
          <w:noProof/>
          <w:sz w:val="32"/>
          <w:szCs w:val="32"/>
          <w:lang w:bidi="th-TH"/>
          <w14:cntxtAlts/>
        </w:rPr>
        <w:t>ของกลางในคดีอาญานี้ มีข้อโต้เถียงถึงตําหนิรูปพรรณหรือตามรูปคดี ที่ศาลจะนําพิจารณา เรื่อง ๆ ไป และของกลางไม่ใช่ของมากใหญ่โตหรือเป็นปศุสัตว์หรือสัตว์พาหนะ เมื่อพนักงานอัยการขอให้ส่ง ของกลางนั้น ก็ให้สารวัตรหรือผู้รักษาการแทนเป็นผู้จัดการส่ง</w:t>
      </w:r>
    </w:p>
    <w:p w:rsidR="00226EA7" w:rsidRPr="002052A9" w:rsidRDefault="00000000" w:rsidP="005E1176">
      <w:pPr>
        <w:pStyle w:val="a5"/>
        <w:numPr>
          <w:ilvl w:val="0"/>
          <w:numId w:val="4"/>
        </w:numPr>
        <w:tabs>
          <w:tab w:val="left" w:pos="3322"/>
        </w:tabs>
        <w:ind w:right="1151" w:firstLine="1418"/>
        <w:jc w:val="thaiDistribute"/>
        <w:rPr>
          <w:rFonts w:ascii="TH SarabunPSK" w:hAnsi="TH SarabunPSK" w:cs="TH SarabunPSK"/>
          <w:noProof/>
          <w:sz w:val="32"/>
          <w:szCs w:val="32"/>
          <w:lang w:bidi="th-TH"/>
          <w14:cntxtAlts/>
        </w:rPr>
      </w:pPr>
      <w:r w:rsidRPr="002052A9">
        <w:rPr>
          <w:rFonts w:ascii="TH SarabunPSK" w:hAnsi="TH SarabunPSK" w:cs="TH SarabunPSK"/>
          <w:noProof/>
          <w:sz w:val="32"/>
          <w:szCs w:val="32"/>
          <w:lang w:bidi="th-TH"/>
          <w14:cntxtAlts/>
        </w:rPr>
        <w:t>ของกลางในคดีอาญาซึ่งเกี่ยวแก่กรมใด กระทรวงใด มีระเบียบหรือข้อตกลงไว้โดยเฉพาะ เช่น เรือ เครื่องมือจับสัตว์น้ํา ฝิ่น สุรา ยาสูบ ไม้ ยาเสพติดให้โทษ น้ํามันเบนซิน หรือของกลางในการกระทํา ผิดพระราชบัญญัติศุลกากร ฯลฯ ก็ให้ไปตามระเบียบหรือข้อตกลงนั้น ๆ</w:t>
      </w:r>
    </w:p>
    <w:p w:rsidR="00226EA7" w:rsidRPr="002052A9" w:rsidRDefault="00226EA7">
      <w:pPr>
        <w:pStyle w:val="a3"/>
        <w:spacing w:before="332"/>
        <w:rPr>
          <w:rFonts w:ascii="TH SarabunPSK" w:hAnsi="TH SarabunPSK" w:cs="TH SarabunPSK"/>
          <w:noProof/>
          <w:lang w:bidi="th-TH"/>
          <w14:cntxtAlts/>
        </w:rPr>
      </w:pPr>
    </w:p>
    <w:p w:rsidR="00226EA7" w:rsidRPr="002052A9" w:rsidRDefault="00000000">
      <w:pPr>
        <w:pStyle w:val="a3"/>
        <w:ind w:right="1132"/>
        <w:jc w:val="right"/>
        <w:rPr>
          <w:rFonts w:ascii="TH SarabunPSK" w:hAnsi="TH SarabunPSK" w:cs="TH SarabunPSK"/>
          <w:noProof/>
          <w:lang w:bidi="th-TH"/>
          <w14:cntxtAlts/>
        </w:rPr>
      </w:pPr>
      <w:r w:rsidRPr="002052A9">
        <w:rPr>
          <w:rFonts w:ascii="TH SarabunPSK" w:eastAsia="Arial" w:hAnsi="TH SarabunPSK" w:cs="TH SarabunPSK"/>
          <w:i/>
          <w:iCs/>
          <w:noProof/>
          <w:lang w:bidi="th-TH"/>
          <w14:cntxtAlts/>
        </w:rPr>
        <w:t xml:space="preserve">/ </w:t>
      </w:r>
      <w:r w:rsidRPr="002052A9">
        <w:rPr>
          <w:rFonts w:ascii="TH SarabunPSK" w:hAnsi="TH SarabunPSK" w:cs="TH SarabunPSK"/>
          <w:noProof/>
          <w:lang w:bidi="th-TH"/>
          <w14:cntxtAlts/>
        </w:rPr>
        <w:t>ข้อ 415 ของกลาง...</w:t>
      </w:r>
    </w:p>
    <w:p w:rsidR="00226EA7" w:rsidRPr="002052A9" w:rsidRDefault="00226EA7">
      <w:pPr>
        <w:pStyle w:val="a3"/>
        <w:jc w:val="right"/>
        <w:rPr>
          <w:rFonts w:ascii="TH SarabunPSK" w:hAnsi="TH SarabunPSK" w:cs="TH SarabunPSK"/>
          <w:noProof/>
          <w:lang w:bidi="th-TH"/>
          <w14:cntxtAlts/>
        </w:rPr>
        <w:sectPr w:rsidR="00226EA7" w:rsidRPr="002052A9">
          <w:pgSz w:w="11910" w:h="16840"/>
          <w:pgMar w:top="1500" w:right="0" w:bottom="280" w:left="0" w:header="720" w:footer="720" w:gutter="0"/>
          <w:cols w:space="720"/>
        </w:sectPr>
      </w:pPr>
    </w:p>
    <w:p w:rsidR="00226EA7" w:rsidRPr="002052A9" w:rsidRDefault="00000000" w:rsidP="005E1176">
      <w:pPr>
        <w:pStyle w:val="a3"/>
        <w:spacing w:before="26"/>
        <w:ind w:left="1702" w:right="1133" w:firstLine="1418"/>
        <w:jc w:val="thaiDistribute"/>
        <w:rPr>
          <w:rFonts w:ascii="TH SarabunPSK" w:hAnsi="TH SarabunPSK" w:cs="TH SarabunPSK"/>
          <w:noProof/>
          <w:lang w:bidi="th-TH"/>
          <w14:cntxtAlts/>
        </w:rPr>
      </w:pPr>
      <w:r w:rsidRPr="002052A9">
        <w:rPr>
          <w:rFonts w:ascii="TH SarabunPSK" w:eastAsia="Tahoma" w:hAnsi="TH SarabunPSK" w:cs="TH SarabunPSK"/>
          <w:b/>
          <w:bCs/>
          <w:noProof/>
          <w:lang w:bidi="th-TH"/>
          <w14:cntxtAlts/>
        </w:rPr>
        <w:lastRenderedPageBreak/>
        <w:t xml:space="preserve">ข้อ 415 </w:t>
      </w:r>
      <w:r w:rsidRPr="002052A9">
        <w:rPr>
          <w:rFonts w:ascii="TH SarabunPSK" w:hAnsi="TH SarabunPSK" w:cs="TH SarabunPSK"/>
          <w:noProof/>
          <w:lang w:bidi="th-TH"/>
          <w14:cntxtAlts/>
        </w:rPr>
        <w:t>ของกลางที่ศาลเป็นผู้เก็บรักษานั้น เมื่อศาลเห็นว่าหมดความจําเป็นที่จะเก็บรักษา ไว้ต่อไป ศาลจะแจ้งให้พนักงานอัยการ แจ้งให้เจ้าหน้าที่ตํารวจไปรับของกลางมาเก็บรักษา ก็ให้สารวัตรหรือผู้ รักษาการแทนที่ส่งของกลางไป จัดการกลับมาเก็บรักษาไว้ต่อไป เมื่อคดีถึงที่สุดศาลสั่ง หรือพิพากษาเกี่ยวกับ ของกลางนั้นอย่างไรให้สารวัตรหรือผู้รักษาการแทนจัดการตามคําสั่งหรือคําพิพากษาศาลต่อไป คือ</w:t>
      </w:r>
    </w:p>
    <w:p w:rsidR="00226EA7" w:rsidRPr="002052A9" w:rsidRDefault="00000000" w:rsidP="005E1176">
      <w:pPr>
        <w:pStyle w:val="a3"/>
        <w:spacing w:before="2" w:line="237" w:lineRule="auto"/>
        <w:ind w:left="1702" w:right="1153" w:firstLine="1418"/>
        <w:jc w:val="thaiDistribute"/>
        <w:rPr>
          <w:rFonts w:ascii="TH SarabunPSK" w:hAnsi="TH SarabunPSK" w:cs="TH SarabunPSK"/>
          <w:noProof/>
          <w:lang w:bidi="th-TH"/>
          <w14:cntxtAlts/>
        </w:rPr>
      </w:pPr>
      <w:r w:rsidRPr="002052A9">
        <w:rPr>
          <w:rFonts w:ascii="TH SarabunPSK" w:hAnsi="TH SarabunPSK" w:cs="TH SarabunPSK"/>
          <w:noProof/>
          <w:lang w:bidi="th-TH"/>
          <w14:cntxtAlts/>
        </w:rPr>
        <w:t>1.</w:t>
      </w:r>
      <w:r w:rsidR="005E1176">
        <w:rPr>
          <w:rFonts w:ascii="TH SarabunPSK" w:hAnsi="TH SarabunPSK" w:cs="TH SarabunPSK"/>
          <w:noProof/>
          <w:lang w:bidi="th-TH"/>
          <w14:cntxtAlts/>
        </w:rPr>
        <w:t xml:space="preserve"> </w:t>
      </w:r>
      <w:r w:rsidRPr="002052A9">
        <w:rPr>
          <w:rFonts w:ascii="TH SarabunPSK" w:hAnsi="TH SarabunPSK" w:cs="TH SarabunPSK"/>
          <w:noProof/>
          <w:lang w:bidi="th-TH"/>
          <w14:cntxtAlts/>
        </w:rPr>
        <w:t>ถ้าของกลางยึดไว้ที่สถานีตํารวจ ก็ให้สารวัตรหรือผู้รักษาการแทน จัดการขายทอดตลาด หรือ ส่งคืนให้แก่ผู้มีสิทธ์ิรับคืนไป ตามคําพิพากษานั้น ๆ ในเวลาอันควร</w:t>
      </w:r>
    </w:p>
    <w:p w:rsidR="00226EA7" w:rsidRPr="002052A9" w:rsidRDefault="00000000" w:rsidP="005E1176">
      <w:pPr>
        <w:pStyle w:val="a3"/>
        <w:spacing w:before="2"/>
        <w:ind w:left="1702" w:right="1152" w:firstLine="1418"/>
        <w:jc w:val="thaiDistribute"/>
        <w:rPr>
          <w:rFonts w:ascii="TH SarabunPSK" w:hAnsi="TH SarabunPSK" w:cs="TH SarabunPSK"/>
          <w:noProof/>
          <w:lang w:bidi="th-TH"/>
          <w14:cntxtAlts/>
        </w:rPr>
      </w:pPr>
      <w:r w:rsidRPr="002052A9">
        <w:rPr>
          <w:rFonts w:ascii="TH SarabunPSK" w:hAnsi="TH SarabunPSK" w:cs="TH SarabunPSK"/>
          <w:noProof/>
          <w:lang w:bidi="th-TH"/>
          <w14:cntxtAlts/>
        </w:rPr>
        <w:t>2.</w:t>
      </w:r>
      <w:r w:rsidR="005E1176">
        <w:rPr>
          <w:rFonts w:ascii="TH SarabunPSK" w:hAnsi="TH SarabunPSK" w:cs="TH SarabunPSK"/>
          <w:noProof/>
          <w:lang w:bidi="th-TH"/>
          <w14:cntxtAlts/>
        </w:rPr>
        <w:t xml:space="preserve"> </w:t>
      </w:r>
      <w:r w:rsidRPr="002052A9">
        <w:rPr>
          <w:rFonts w:ascii="TH SarabunPSK" w:hAnsi="TH SarabunPSK" w:cs="TH SarabunPSK"/>
          <w:noProof/>
          <w:lang w:bidi="th-TH"/>
          <w14:cntxtAlts/>
        </w:rPr>
        <w:t>ถ้าของกลางนั้นศาลสั่งคืนเจ้าของ ให้สารวัตรหรือผู้รักษาการแทนจัดการติดต่อนําเจ้าของ ไปขอรับจากศาล หรือไปรับจากศาลเอง แล้วลงบัญชีกับรายงานประจําวัน ให้เจ้าของลงนามรับไปก็ได้ เว้นไว้ แต่ของกลางนั้นเจ้าของไปรับคืนจากศาลเอง</w:t>
      </w:r>
    </w:p>
    <w:p w:rsidR="00226EA7" w:rsidRPr="002052A9" w:rsidRDefault="00000000" w:rsidP="005E1176">
      <w:pPr>
        <w:pStyle w:val="a3"/>
        <w:ind w:left="1702" w:right="1138" w:firstLine="1461"/>
        <w:jc w:val="thaiDistribute"/>
        <w:rPr>
          <w:rFonts w:ascii="TH SarabunPSK" w:hAnsi="TH SarabunPSK" w:cs="TH SarabunPSK"/>
          <w:noProof/>
          <w:lang w:bidi="th-TH"/>
          <w14:cntxtAlts/>
        </w:rPr>
      </w:pPr>
      <w:r w:rsidRPr="002052A9">
        <w:rPr>
          <w:rFonts w:ascii="TH SarabunPSK" w:hAnsi="TH SarabunPSK" w:cs="TH SarabunPSK"/>
          <w:noProof/>
          <w:lang w:bidi="th-TH"/>
          <w14:cntxtAlts/>
        </w:rPr>
        <w:t>ถ้าศาลไม่ได้สั่งการเกี่ยวแก่ของกลาง ก็ให้ผู้รักษาติดต่อกับพนักงานอัยการผู้ว่าคดีนั้น ยื่นคํา ร้องขอคําสั่งศาลเกี่ยวกับของกลางนั้นต่อไป ถ้าศาลสั่งว่าของกลางนั้นเป็นหน้าที่ของพนักงานสอบสวนพิจารณา ดําเนินการ ก็พิจารณาดําเนินการไปตามความเหมาะสมได้</w:t>
      </w:r>
    </w:p>
    <w:p w:rsidR="00226EA7" w:rsidRPr="002052A9" w:rsidRDefault="00000000" w:rsidP="005E1176">
      <w:pPr>
        <w:pStyle w:val="a3"/>
        <w:spacing w:line="360" w:lineRule="exact"/>
        <w:ind w:left="1702" w:firstLine="1418"/>
        <w:jc w:val="thaiDistribute"/>
        <w:rPr>
          <w:rFonts w:ascii="TH SarabunPSK" w:hAnsi="TH SarabunPSK" w:cs="TH SarabunPSK"/>
          <w:noProof/>
          <w:lang w:bidi="th-TH"/>
          <w14:cntxtAlts/>
        </w:rPr>
      </w:pPr>
      <w:r w:rsidRPr="002052A9">
        <w:rPr>
          <w:rFonts w:ascii="TH SarabunPSK" w:eastAsia="Tahoma" w:hAnsi="TH SarabunPSK" w:cs="TH SarabunPSK"/>
          <w:b/>
          <w:bCs/>
          <w:noProof/>
          <w:lang w:bidi="th-TH"/>
          <w14:cntxtAlts/>
        </w:rPr>
        <w:t xml:space="preserve">ข้อ 416  </w:t>
      </w:r>
      <w:r w:rsidRPr="002052A9">
        <w:rPr>
          <w:rFonts w:ascii="TH SarabunPSK" w:hAnsi="TH SarabunPSK" w:cs="TH SarabunPSK"/>
          <w:noProof/>
          <w:lang w:bidi="th-TH"/>
          <w14:cntxtAlts/>
        </w:rPr>
        <w:t>ของกลางสิ่งใดที่จะขายทอดตลาด ถ้าเห็นว่าของกลางนั้นเป็นประโยชน์ใช้ใน</w:t>
      </w:r>
    </w:p>
    <w:p w:rsidR="00226EA7" w:rsidRPr="002052A9" w:rsidRDefault="00000000" w:rsidP="005E1176">
      <w:pPr>
        <w:pStyle w:val="a3"/>
        <w:spacing w:before="2" w:line="237" w:lineRule="auto"/>
        <w:ind w:left="1702" w:right="1157"/>
        <w:jc w:val="thaiDistribute"/>
        <w:rPr>
          <w:rFonts w:ascii="TH SarabunPSK" w:hAnsi="TH SarabunPSK" w:cs="TH SarabunPSK"/>
          <w:noProof/>
          <w:lang w:bidi="th-TH"/>
          <w14:cntxtAlts/>
        </w:rPr>
      </w:pPr>
      <w:r w:rsidRPr="002052A9">
        <w:rPr>
          <w:rFonts w:ascii="TH SarabunPSK" w:hAnsi="TH SarabunPSK" w:cs="TH SarabunPSK"/>
          <w:noProof/>
          <w:lang w:bidi="th-TH"/>
          <w14:cntxtAlts/>
        </w:rPr>
        <w:t>ราชการตํารวจได้ ให้สารวัตรหรือผู้รักษาการแทน รายงานเสนอเหตุผลไปยังผู้บังคับการหรือผู้รักษาการแทน เป็นผู้พิจารณาสั่งก่อนขายทอดตลาด</w:t>
      </w:r>
    </w:p>
    <w:p w:rsidR="00226EA7" w:rsidRPr="002052A9" w:rsidRDefault="00000000" w:rsidP="005E1176">
      <w:pPr>
        <w:pStyle w:val="a3"/>
        <w:spacing w:line="365" w:lineRule="exact"/>
        <w:ind w:left="1702" w:firstLine="1418"/>
        <w:jc w:val="thaiDistribute"/>
        <w:rPr>
          <w:rFonts w:ascii="TH SarabunPSK" w:hAnsi="TH SarabunPSK" w:cs="TH SarabunPSK"/>
          <w:noProof/>
          <w:lang w:bidi="th-TH"/>
          <w14:cntxtAlts/>
        </w:rPr>
      </w:pPr>
      <w:r w:rsidRPr="002052A9">
        <w:rPr>
          <w:rFonts w:ascii="TH SarabunPSK" w:eastAsia="Tahoma" w:hAnsi="TH SarabunPSK" w:cs="TH SarabunPSK"/>
          <w:b/>
          <w:bCs/>
          <w:noProof/>
          <w:lang w:bidi="th-TH"/>
          <w14:cntxtAlts/>
        </w:rPr>
        <w:t xml:space="preserve">ข้อ 417 </w:t>
      </w:r>
      <w:r w:rsidRPr="002052A9">
        <w:rPr>
          <w:rFonts w:ascii="TH SarabunPSK" w:hAnsi="TH SarabunPSK" w:cs="TH SarabunPSK"/>
          <w:noProof/>
          <w:lang w:bidi="th-TH"/>
          <w14:cntxtAlts/>
        </w:rPr>
        <w:t>การขายทอดตลาดของกลาง ให้ตั้งกรรมการประกอบด้วย สารวัตรหรือผู้รักษาการ</w:t>
      </w:r>
    </w:p>
    <w:p w:rsidR="00226EA7" w:rsidRPr="002052A9" w:rsidRDefault="00000000" w:rsidP="005E1176">
      <w:pPr>
        <w:pStyle w:val="a3"/>
        <w:spacing w:before="3" w:line="237" w:lineRule="auto"/>
        <w:ind w:left="1702" w:right="1151"/>
        <w:jc w:val="thaiDistribute"/>
        <w:rPr>
          <w:rFonts w:ascii="TH SarabunPSK" w:hAnsi="TH SarabunPSK" w:cs="TH SarabunPSK"/>
          <w:noProof/>
          <w:lang w:bidi="th-TH"/>
          <w14:cntxtAlts/>
        </w:rPr>
      </w:pPr>
      <w:r w:rsidRPr="002052A9">
        <w:rPr>
          <w:rFonts w:ascii="TH SarabunPSK" w:hAnsi="TH SarabunPSK" w:cs="TH SarabunPSK"/>
          <w:noProof/>
          <w:lang w:bidi="th-TH"/>
          <w14:cntxtAlts/>
        </w:rPr>
        <w:t>แทน เป็นประธาน มีตํารวจชั้นสัญญาบัตร 1 นาย ชั้นประทวน 1 นาย เป็นกรรมการพิจารณาขาย ให้ได้ราคา ใกล้ชิดกับท้องตลาดในขณะนั้น</w:t>
      </w:r>
    </w:p>
    <w:p w:rsidR="00226EA7" w:rsidRPr="002052A9" w:rsidRDefault="00000000" w:rsidP="005E1176">
      <w:pPr>
        <w:pStyle w:val="a3"/>
        <w:spacing w:line="365" w:lineRule="exact"/>
        <w:ind w:left="3120"/>
        <w:jc w:val="thaiDistribute"/>
        <w:rPr>
          <w:rFonts w:ascii="TH SarabunPSK" w:hAnsi="TH SarabunPSK" w:cs="TH SarabunPSK"/>
          <w:noProof/>
          <w:lang w:bidi="th-TH"/>
          <w14:cntxtAlts/>
        </w:rPr>
      </w:pPr>
      <w:r w:rsidRPr="002052A9">
        <w:rPr>
          <w:rFonts w:ascii="TH SarabunPSK" w:eastAsia="Tahoma" w:hAnsi="TH SarabunPSK" w:cs="TH SarabunPSK"/>
          <w:b/>
          <w:bCs/>
          <w:noProof/>
          <w:lang w:bidi="th-TH"/>
          <w14:cntxtAlts/>
        </w:rPr>
        <w:t xml:space="preserve">ข้อ 418 </w:t>
      </w:r>
      <w:r w:rsidRPr="002052A9">
        <w:rPr>
          <w:rFonts w:ascii="TH SarabunPSK" w:hAnsi="TH SarabunPSK" w:cs="TH SarabunPSK"/>
          <w:noProof/>
          <w:lang w:bidi="th-TH"/>
          <w14:cntxtAlts/>
        </w:rPr>
        <w:t>การเก็บรักษาของกลางให้ปฏิบัติดังต่อไปนี้</w:t>
      </w:r>
    </w:p>
    <w:p w:rsidR="00226EA7" w:rsidRPr="002052A9" w:rsidRDefault="00000000" w:rsidP="005E1176">
      <w:pPr>
        <w:pStyle w:val="a3"/>
        <w:ind w:left="1702" w:right="1132" w:firstLine="1418"/>
        <w:jc w:val="thaiDistribute"/>
        <w:rPr>
          <w:rFonts w:ascii="TH SarabunPSK" w:hAnsi="TH SarabunPSK" w:cs="TH SarabunPSK"/>
          <w:noProof/>
          <w:lang w:bidi="th-TH"/>
          <w14:cntxtAlts/>
        </w:rPr>
      </w:pPr>
      <w:r w:rsidRPr="002052A9">
        <w:rPr>
          <w:rFonts w:ascii="TH SarabunPSK" w:hAnsi="TH SarabunPSK" w:cs="TH SarabunPSK"/>
          <w:noProof/>
          <w:lang w:bidi="th-TH"/>
          <w14:cntxtAlts/>
        </w:rPr>
        <w:t>(1) ของกลางสิ่งใดมาถึงสถานีตํารวจ ให้พนักงานสอบสวน จดรูปพรรณสิ่งของลงในรายงาน ประจําวันและสมุดยึดทรัพย์ของกลาง แล้วเขียนเลขลําดับที่ยึดทรัพย์ติดไว้กับสิ่งของนั้นให้มั่นคง อย่าให้หลุด หรือสูญหายได้ และเก็บของกลางนั้นไว้ในหรือตู้เก็บของกลางใส่กุญแจให้เรียบร้อย เว้นแต่ ของกลางนั้นมีค่า มาก เช่น เครื่องเพชร เครื่องทองรูปพรรณ เงินจํานวนมาก หรือเอกสารสําคัญต่าง ๆ หากเก็บรักษาที่สถานี ตํารวจจะไม่มั่นคง ในกรุงเทพมหานครให้ส่งของกลางนั้นไปฝากไว้ที่หน่วยงานผู้เบิกต้นสังกัด แต่หากเก็บรักษา ไว้ที่หน่วยงานผู้เบิกต้นสังกัดจะไม่มั่นคง ให้ส่งของกลางนั้นไปฝากไว้ที่กองการเงิน สํานักงานตํารวจแห่งชาติ ใน ลักษณะหีบห่อ</w:t>
      </w:r>
    </w:p>
    <w:p w:rsidR="00226EA7" w:rsidRPr="002052A9" w:rsidRDefault="00000000" w:rsidP="005E1176">
      <w:pPr>
        <w:pStyle w:val="a3"/>
        <w:ind w:left="1702" w:right="1141" w:firstLine="1531"/>
        <w:jc w:val="thaiDistribute"/>
        <w:rPr>
          <w:rFonts w:ascii="TH SarabunPSK" w:hAnsi="TH SarabunPSK" w:cs="TH SarabunPSK"/>
          <w:noProof/>
          <w:lang w:bidi="th-TH"/>
          <w14:cntxtAlts/>
        </w:rPr>
      </w:pPr>
      <w:r w:rsidRPr="002052A9">
        <w:rPr>
          <w:rFonts w:ascii="TH SarabunPSK" w:hAnsi="TH SarabunPSK" w:cs="TH SarabunPSK"/>
          <w:noProof/>
          <w:lang w:bidi="th-TH"/>
          <w14:cntxtAlts/>
        </w:rPr>
        <w:t>การยึด การมอบ การรับคืนของกลาง ให้ผู้ยึด ผู้มอบ ผู้รับ ลงชื่อไว้ในสมุดยึดทรัพย์ของกลาง และรายงานประจําวันเป็นสําคัญ</w:t>
      </w:r>
    </w:p>
    <w:p w:rsidR="00226EA7" w:rsidRPr="002052A9" w:rsidRDefault="00000000" w:rsidP="005E1176">
      <w:pPr>
        <w:pStyle w:val="a5"/>
        <w:numPr>
          <w:ilvl w:val="0"/>
          <w:numId w:val="3"/>
        </w:numPr>
        <w:tabs>
          <w:tab w:val="left" w:pos="3461"/>
        </w:tabs>
        <w:spacing w:line="237" w:lineRule="auto"/>
        <w:ind w:right="1142" w:firstLine="1418"/>
        <w:jc w:val="thaiDistribute"/>
        <w:rPr>
          <w:rFonts w:ascii="TH SarabunPSK" w:hAnsi="TH SarabunPSK" w:cs="TH SarabunPSK"/>
          <w:noProof/>
          <w:sz w:val="32"/>
          <w:szCs w:val="32"/>
          <w:lang w:bidi="th-TH"/>
          <w14:cntxtAlts/>
        </w:rPr>
      </w:pPr>
      <w:r w:rsidRPr="002052A9">
        <w:rPr>
          <w:rFonts w:ascii="TH SarabunPSK" w:hAnsi="TH SarabunPSK" w:cs="TH SarabunPSK"/>
          <w:noProof/>
          <w:sz w:val="32"/>
          <w:szCs w:val="32"/>
          <w:lang w:bidi="th-TH"/>
          <w14:cntxtAlts/>
        </w:rPr>
        <w:t>ให้สารวัตรหรือผู้รักษาราชการแทน หรือหัวหน้าสถานีตํารวจ เป็นผู้รับผิดชอบเก็บรักษา ลูกกุญแจของกลาง</w:t>
      </w:r>
    </w:p>
    <w:p w:rsidR="00226EA7" w:rsidRPr="002052A9" w:rsidRDefault="00000000" w:rsidP="005E1176">
      <w:pPr>
        <w:pStyle w:val="a5"/>
        <w:numPr>
          <w:ilvl w:val="0"/>
          <w:numId w:val="3"/>
        </w:numPr>
        <w:tabs>
          <w:tab w:val="left" w:pos="3489"/>
        </w:tabs>
        <w:spacing w:before="1"/>
        <w:ind w:right="1148" w:firstLine="1418"/>
        <w:jc w:val="thaiDistribute"/>
        <w:rPr>
          <w:rFonts w:ascii="TH SarabunPSK" w:hAnsi="TH SarabunPSK" w:cs="TH SarabunPSK"/>
          <w:noProof/>
          <w:sz w:val="32"/>
          <w:szCs w:val="32"/>
          <w:lang w:bidi="th-TH"/>
          <w14:cntxtAlts/>
        </w:rPr>
      </w:pPr>
      <w:r w:rsidRPr="002052A9">
        <w:rPr>
          <w:rFonts w:ascii="TH SarabunPSK" w:hAnsi="TH SarabunPSK" w:cs="TH SarabunPSK"/>
          <w:noProof/>
          <w:sz w:val="32"/>
          <w:szCs w:val="32"/>
          <w:lang w:bidi="th-TH"/>
          <w14:cntxtAlts/>
        </w:rPr>
        <w:t>ของกลางที่เก็บรักษาไว้นั้น เมื่อเห็นว่าหมดความจําเป็นที่จะเก็บรักษาไว้ต่อไป ก็ให้ ดําเนินการตามข้อ 415 ข้อ 416 หรือข้อ 417 แล้วแต่กรณี</w:t>
      </w:r>
    </w:p>
    <w:p w:rsidR="00226EA7" w:rsidRPr="002052A9" w:rsidRDefault="00000000" w:rsidP="005E1176">
      <w:pPr>
        <w:pStyle w:val="a5"/>
        <w:numPr>
          <w:ilvl w:val="0"/>
          <w:numId w:val="3"/>
        </w:numPr>
        <w:tabs>
          <w:tab w:val="left" w:pos="3467"/>
        </w:tabs>
        <w:ind w:right="1144" w:firstLine="1418"/>
        <w:jc w:val="thaiDistribute"/>
        <w:rPr>
          <w:rFonts w:ascii="TH SarabunPSK" w:hAnsi="TH SarabunPSK" w:cs="TH SarabunPSK"/>
          <w:noProof/>
          <w:sz w:val="32"/>
          <w:szCs w:val="32"/>
          <w:lang w:bidi="th-TH"/>
          <w14:cntxtAlts/>
        </w:rPr>
      </w:pPr>
      <w:r w:rsidRPr="002052A9">
        <w:rPr>
          <w:rFonts w:ascii="TH SarabunPSK" w:hAnsi="TH SarabunPSK" w:cs="TH SarabunPSK"/>
          <w:noProof/>
          <w:sz w:val="32"/>
          <w:szCs w:val="32"/>
          <w:lang w:bidi="th-TH"/>
          <w14:cntxtAlts/>
        </w:rPr>
        <w:t>ของกลางในคดีอาญาที่ทราบตัว มีสิทธิจะได้รับของคืนอยู่แล้ว เมื่อเจ้าหน้าที่ได้แจ้งหรือ ประกาศให้ทราบ แต่ผู้นั้นยังไม่มารับของไปเกินกว่า 1 ปี นับแต่วันที่แจ้งหรือประกาศให้ทราบ ก็ให้ริบของนั้น นั้นเป็นของรัฐบาล และหมายเหตุไว้ในบัญชีแล้วจัดการต่อไปดังเช่นของที่ต้องริบ</w:t>
      </w:r>
    </w:p>
    <w:p w:rsidR="00226EA7" w:rsidRPr="002052A9" w:rsidRDefault="00000000" w:rsidP="005E1176">
      <w:pPr>
        <w:pStyle w:val="a5"/>
        <w:numPr>
          <w:ilvl w:val="0"/>
          <w:numId w:val="3"/>
        </w:numPr>
        <w:tabs>
          <w:tab w:val="left" w:pos="3452"/>
        </w:tabs>
        <w:ind w:right="1138" w:firstLine="1418"/>
        <w:jc w:val="thaiDistribute"/>
        <w:rPr>
          <w:rFonts w:ascii="TH SarabunPSK" w:hAnsi="TH SarabunPSK" w:cs="TH SarabunPSK"/>
          <w:noProof/>
          <w:sz w:val="32"/>
          <w:szCs w:val="32"/>
          <w:lang w:bidi="th-TH"/>
          <w14:cntxtAlts/>
        </w:rPr>
      </w:pPr>
      <w:r w:rsidRPr="002052A9">
        <w:rPr>
          <w:rFonts w:ascii="TH SarabunPSK" w:hAnsi="TH SarabunPSK" w:cs="TH SarabunPSK"/>
          <w:noProof/>
          <w:sz w:val="32"/>
          <w:szCs w:val="32"/>
          <w:lang w:bidi="th-TH"/>
          <w14:cntxtAlts/>
        </w:rPr>
        <w:t>ของกลางในคดีอาญาที่ไม่ทราบตัวผู้มีสิทธิจะได้รับของคืน ให้ประกาศหาเจ้าของภายใน 5 ปี นับแต่วันประกาศไม่ได้ตัวผู้มีสิทธิมารับของนั้น ก็ให้ริบเป็นของรัฐบาล และให้จัดการทํานองเดียวกัน</w:t>
      </w:r>
    </w:p>
    <w:p w:rsidR="00226EA7" w:rsidRPr="002052A9" w:rsidRDefault="00000000">
      <w:pPr>
        <w:pStyle w:val="a3"/>
        <w:spacing w:before="352"/>
        <w:ind w:right="1128"/>
        <w:jc w:val="right"/>
        <w:rPr>
          <w:rFonts w:ascii="TH SarabunPSK" w:hAnsi="TH SarabunPSK" w:cs="TH SarabunPSK"/>
          <w:noProof/>
          <w:lang w:bidi="th-TH"/>
          <w14:cntxtAlts/>
        </w:rPr>
      </w:pPr>
      <w:r w:rsidRPr="002052A9">
        <w:rPr>
          <w:rFonts w:ascii="TH SarabunPSK" w:eastAsia="Arial" w:hAnsi="TH SarabunPSK" w:cs="TH SarabunPSK"/>
          <w:i/>
          <w:iCs/>
          <w:noProof/>
          <w:lang w:bidi="th-TH"/>
          <w14:cntxtAlts/>
        </w:rPr>
        <w:t xml:space="preserve">/ </w:t>
      </w:r>
      <w:r w:rsidRPr="002052A9">
        <w:rPr>
          <w:rFonts w:ascii="TH SarabunPSK" w:hAnsi="TH SarabunPSK" w:cs="TH SarabunPSK"/>
          <w:noProof/>
          <w:lang w:bidi="th-TH"/>
          <w14:cntxtAlts/>
        </w:rPr>
        <w:t>อนึ่ง ถ้าปรากฏ...</w:t>
      </w:r>
    </w:p>
    <w:p w:rsidR="00226EA7" w:rsidRPr="002052A9" w:rsidRDefault="00226EA7">
      <w:pPr>
        <w:pStyle w:val="a3"/>
        <w:jc w:val="right"/>
        <w:rPr>
          <w:rFonts w:ascii="TH SarabunPSK" w:hAnsi="TH SarabunPSK" w:cs="TH SarabunPSK"/>
          <w:noProof/>
          <w:lang w:bidi="th-TH"/>
          <w14:cntxtAlts/>
        </w:rPr>
        <w:sectPr w:rsidR="00226EA7" w:rsidRPr="002052A9">
          <w:pgSz w:w="11910" w:h="16840"/>
          <w:pgMar w:top="1500" w:right="0" w:bottom="280" w:left="0" w:header="720" w:footer="720" w:gutter="0"/>
          <w:cols w:space="720"/>
        </w:sectPr>
      </w:pPr>
    </w:p>
    <w:p w:rsidR="00226EA7" w:rsidRPr="002052A9" w:rsidRDefault="00000000" w:rsidP="005E1176">
      <w:pPr>
        <w:pStyle w:val="a3"/>
        <w:spacing w:before="52"/>
        <w:ind w:left="1702" w:right="1146" w:firstLine="1391"/>
        <w:jc w:val="thaiDistribute"/>
        <w:rPr>
          <w:rFonts w:ascii="TH SarabunPSK" w:hAnsi="TH SarabunPSK" w:cs="TH SarabunPSK"/>
          <w:noProof/>
          <w:lang w:bidi="th-TH"/>
          <w14:cntxtAlts/>
        </w:rPr>
      </w:pPr>
      <w:r w:rsidRPr="002052A9">
        <w:rPr>
          <w:rFonts w:ascii="TH SarabunPSK" w:hAnsi="TH SarabunPSK" w:cs="TH SarabunPSK"/>
          <w:noProof/>
          <w:lang w:bidi="th-TH"/>
          <w14:cntxtAlts/>
        </w:rPr>
        <w:lastRenderedPageBreak/>
        <w:t>อนึ่ง ถ้าปรากฏตัวผู้มีสิทธิจะได้รับของคืนในระหว่างเวลาประกาศและเจ้าหน้าที่ผู้รักษาได้แจ้ง ให้ทราบแล้ว แต่ผู้นั้นยังไม่มารับของคืนไป เช่นนี้ การที่จะริบเป็นของรัฐบาลให้ถือกําหนดเวลา 1 ปี นับแต่ วันที่ผู้มีสิทธิได้ทราบ ถ้ากําหนดเวลา 5 ปี ที่ประกาศไว้จะถึงกําหนดเวลาที่เร็วกว่า ก็ให้ถือกําหนดเวลาที่เร็ว กว่านั้น</w:t>
      </w:r>
    </w:p>
    <w:p w:rsidR="00226EA7" w:rsidRPr="002052A9" w:rsidRDefault="00000000" w:rsidP="005E1176">
      <w:pPr>
        <w:pStyle w:val="a5"/>
        <w:numPr>
          <w:ilvl w:val="0"/>
          <w:numId w:val="3"/>
        </w:numPr>
        <w:tabs>
          <w:tab w:val="left" w:pos="3452"/>
        </w:tabs>
        <w:ind w:right="1130" w:firstLine="1418"/>
        <w:jc w:val="thaiDistribute"/>
        <w:rPr>
          <w:rFonts w:ascii="TH SarabunPSK" w:hAnsi="TH SarabunPSK" w:cs="TH SarabunPSK"/>
          <w:noProof/>
          <w:sz w:val="32"/>
          <w:szCs w:val="32"/>
          <w:lang w:bidi="th-TH"/>
          <w14:cntxtAlts/>
        </w:rPr>
      </w:pPr>
      <w:r w:rsidRPr="002052A9">
        <w:rPr>
          <w:rFonts w:ascii="TH SarabunPSK" w:hAnsi="TH SarabunPSK" w:cs="TH SarabunPSK"/>
          <w:noProof/>
          <w:sz w:val="32"/>
          <w:szCs w:val="32"/>
          <w:lang w:bidi="th-TH"/>
          <w14:cntxtAlts/>
        </w:rPr>
        <w:t>ของกลางอย่างอื่นที่ปรากฏตัวผู้มีสิทธิจําได้รับตามกฎหมายแล้วแต่ผู้นั้นยังไม่มารับของไป ถ้าเป็นอสังหาริมทรัพย์ภายในกําหนดเวลา 10 ปี หรืออสังหาริมทรัพย์ภายในกําหนดเวลา 5 ปี นับแต่วันที่ ผู้นั้นมีสิทธิจะได้รับของไปจากเจ้าหน้าที่ผู้รักษา ก็ให้ริบเป็นของรัฐบาล และจัดการทํานองเดียวกับที่กล่าว มาแล้ว ทั้งนี้ ให้เจ้าหน้าที่ผู้รักษาแจ้งหรือประกาศให้ผู้นั้นมารับของคืนเสีย</w:t>
      </w:r>
    </w:p>
    <w:p w:rsidR="00226EA7" w:rsidRPr="002052A9" w:rsidRDefault="00000000" w:rsidP="005E1176">
      <w:pPr>
        <w:pStyle w:val="a5"/>
        <w:numPr>
          <w:ilvl w:val="0"/>
          <w:numId w:val="3"/>
        </w:numPr>
        <w:tabs>
          <w:tab w:val="left" w:pos="3480"/>
        </w:tabs>
        <w:ind w:right="1136" w:firstLine="1418"/>
        <w:jc w:val="thaiDistribute"/>
        <w:rPr>
          <w:rFonts w:ascii="TH SarabunPSK" w:hAnsi="TH SarabunPSK" w:cs="TH SarabunPSK"/>
          <w:noProof/>
          <w:sz w:val="32"/>
          <w:szCs w:val="32"/>
          <w:lang w:bidi="th-TH"/>
          <w14:cntxtAlts/>
        </w:rPr>
      </w:pPr>
      <w:r w:rsidRPr="002052A9">
        <w:rPr>
          <w:rFonts w:ascii="TH SarabunPSK" w:hAnsi="TH SarabunPSK" w:cs="TH SarabunPSK"/>
          <w:noProof/>
          <w:sz w:val="32"/>
          <w:szCs w:val="32"/>
          <w:lang w:bidi="th-TH"/>
          <w14:cntxtAlts/>
        </w:rPr>
        <w:t>การแจ้งหรือประกาศของเจ้าหน้าที่ตามที่กล่าวมาแล้วนั้น เจ้าหน้าที่ผู้รักษาไม่จําเป็น จะต้องฟ้องว่า ผู้มีสิทธิควรจะได้รับ ไม่ได้ทราบข้อความที่แจ้งหรือประกาศ เป็นเหตุให้ผู้นั้นได้รับของคืน แต่ถ้า ภายในกําหนดเวลาที่กล่าวนั้นมีสิทธิควรได้รับได้แสดงความประสงค์ที่จะรับของคืน แต่มีเหตุขัดข้องมารับของ นั้นไปไม่ได้ ก็ให้เจ้าหน้าที่ผู้รักษาพิจารณาดู ถ้าเห็นเป็นความจําเป็นจะผ่อนผันให้เวลาแก่ผู้นั้นต่อไปอีกตาม สมควรก็ได้</w:t>
      </w:r>
    </w:p>
    <w:p w:rsidR="00226EA7" w:rsidRPr="002052A9" w:rsidRDefault="00000000" w:rsidP="005E1176">
      <w:pPr>
        <w:pStyle w:val="a3"/>
        <w:ind w:left="1702" w:right="1140" w:firstLine="1322"/>
        <w:jc w:val="thaiDistribute"/>
        <w:rPr>
          <w:rFonts w:ascii="TH SarabunPSK" w:hAnsi="TH SarabunPSK" w:cs="TH SarabunPSK"/>
          <w:noProof/>
          <w:lang w:bidi="th-TH"/>
          <w14:cntxtAlts/>
        </w:rPr>
      </w:pPr>
      <w:r w:rsidRPr="002052A9">
        <w:rPr>
          <w:rFonts w:ascii="TH SarabunPSK" w:hAnsi="TH SarabunPSK" w:cs="TH SarabunPSK"/>
          <w:noProof/>
          <w:lang w:bidi="th-TH"/>
          <w14:cntxtAlts/>
        </w:rPr>
        <w:t>ถ้าผู้มีสิทธิควรได้รับของกลางนั้น แสดงความจํานงว่าไม่ต้องการรับของคืนและขอมอบให้แก่ รัฐบาล ดังนี้ ก็ให้มีผู้มีหน้าที่จัดการบันทึกให้ผู้นั้นลงนามไว้เป็นหลักฐาน ให้ลงนามมอบไว้ในบัญชีของกลางและ รายงานประจําวันด้วย แล้วจัดการจําหน่ายต่อไปตามระเบียบ</w:t>
      </w:r>
    </w:p>
    <w:p w:rsidR="00226EA7" w:rsidRPr="002052A9" w:rsidRDefault="00000000" w:rsidP="005E1176">
      <w:pPr>
        <w:pStyle w:val="a5"/>
        <w:numPr>
          <w:ilvl w:val="0"/>
          <w:numId w:val="3"/>
        </w:numPr>
        <w:tabs>
          <w:tab w:val="left" w:pos="3460"/>
        </w:tabs>
        <w:ind w:firstLine="1418"/>
        <w:jc w:val="thaiDistribute"/>
        <w:rPr>
          <w:rFonts w:ascii="TH SarabunPSK" w:hAnsi="TH SarabunPSK" w:cs="TH SarabunPSK"/>
          <w:noProof/>
          <w:sz w:val="32"/>
          <w:szCs w:val="32"/>
          <w:lang w:bidi="th-TH"/>
          <w14:cntxtAlts/>
        </w:rPr>
      </w:pPr>
      <w:r w:rsidRPr="002052A9">
        <w:rPr>
          <w:rFonts w:ascii="TH SarabunPSK" w:hAnsi="TH SarabunPSK" w:cs="TH SarabunPSK"/>
          <w:noProof/>
          <w:sz w:val="32"/>
          <w:szCs w:val="32"/>
          <w:lang w:bidi="th-TH"/>
          <w14:cntxtAlts/>
        </w:rPr>
        <w:t>ของกลางซึ่งตกเป็นของรัฐบาลหรือเป็นของที่บุคคลมีได้โดยชอบด้วยกฎหมาย ของกลาง เหล่านั้น เป็นของที่ควรขาย เช่น อาวุธปืน เมื่อจะขายก็ให้ขายแก่บุคคลผู้ได้รับอนุญาตจากเจ้าพนักงานให้มี อาวุธปืนได้ เว้นแต่จะมีระเบียบให้ปฏิบัติเป็นอย่างอื่น</w:t>
      </w:r>
    </w:p>
    <w:p w:rsidR="00226EA7" w:rsidRPr="002052A9" w:rsidRDefault="00000000" w:rsidP="005E1176">
      <w:pPr>
        <w:pStyle w:val="a5"/>
        <w:numPr>
          <w:ilvl w:val="0"/>
          <w:numId w:val="3"/>
        </w:numPr>
        <w:tabs>
          <w:tab w:val="left" w:pos="3452"/>
        </w:tabs>
        <w:ind w:right="1135" w:firstLine="1418"/>
        <w:jc w:val="thaiDistribute"/>
        <w:rPr>
          <w:rFonts w:ascii="TH SarabunPSK" w:hAnsi="TH SarabunPSK" w:cs="TH SarabunPSK"/>
          <w:noProof/>
          <w:sz w:val="32"/>
          <w:szCs w:val="32"/>
          <w:lang w:bidi="th-TH"/>
          <w14:cntxtAlts/>
        </w:rPr>
      </w:pPr>
      <w:r w:rsidRPr="002052A9">
        <w:rPr>
          <w:rFonts w:ascii="TH SarabunPSK" w:hAnsi="TH SarabunPSK" w:cs="TH SarabunPSK"/>
          <w:noProof/>
          <w:sz w:val="32"/>
          <w:szCs w:val="32"/>
          <w:lang w:bidi="th-TH"/>
          <w14:cntxtAlts/>
        </w:rPr>
        <w:t>ของกลางซึ่งตกเป็นของรัฐบาลและเป็นของที่ชํารุดเสียหาย ไม่มีราคา เป็นของที่ปราศจาก ราคา โดยสภาพของมันเอง หรือเป็นของบุคคลไม่อาจมีได้โดยผิดกฎหมาย เป็นของที่ไม่ควรขาย ให้สํารวจเสนอ ผู้บังคับการสั่งทําลายเสีย หรือส่งไปยังเจ้าหน้าที่แผนกการแห่งของนั้น แล้วแต่กรณี</w:t>
      </w:r>
    </w:p>
    <w:p w:rsidR="00226EA7" w:rsidRPr="002052A9" w:rsidRDefault="00000000" w:rsidP="005E1176">
      <w:pPr>
        <w:pStyle w:val="a3"/>
        <w:spacing w:line="237" w:lineRule="auto"/>
        <w:ind w:left="1702" w:right="1154" w:firstLine="1418"/>
        <w:jc w:val="thaiDistribute"/>
        <w:rPr>
          <w:rFonts w:ascii="TH SarabunPSK" w:hAnsi="TH SarabunPSK" w:cs="TH SarabunPSK"/>
          <w:noProof/>
          <w:lang w:bidi="th-TH"/>
          <w14:cntxtAlts/>
        </w:rPr>
      </w:pPr>
      <w:r w:rsidRPr="002052A9">
        <w:rPr>
          <w:rFonts w:ascii="TH SarabunPSK" w:hAnsi="TH SarabunPSK" w:cs="TH SarabunPSK"/>
          <w:noProof/>
          <w:lang w:bidi="th-TH"/>
          <w14:cntxtAlts/>
        </w:rPr>
        <w:t>(10) ของกลางอย่างใดที่เป็นโบราณวัตถุหรือเป็นของแปลกประหลาด ซึ่งควรจะเก็บไว้เป็น เครื่องประดับสถานที่ราชการหรือพิพิธภัณฑ์สถาน เหล่านี้ เป็นของที่ไม่ควรขายหรือทําลาย</w:t>
      </w:r>
    </w:p>
    <w:p w:rsidR="00226EA7" w:rsidRPr="002052A9" w:rsidRDefault="00000000" w:rsidP="005E1176">
      <w:pPr>
        <w:pStyle w:val="a5"/>
        <w:numPr>
          <w:ilvl w:val="0"/>
          <w:numId w:val="2"/>
        </w:numPr>
        <w:tabs>
          <w:tab w:val="left" w:pos="3617"/>
        </w:tabs>
        <w:ind w:right="1140" w:firstLine="1418"/>
        <w:jc w:val="thaiDistribute"/>
        <w:rPr>
          <w:rFonts w:ascii="TH SarabunPSK" w:hAnsi="TH SarabunPSK" w:cs="TH SarabunPSK"/>
          <w:noProof/>
          <w:sz w:val="32"/>
          <w:szCs w:val="32"/>
          <w:lang w:bidi="th-TH"/>
          <w14:cntxtAlts/>
        </w:rPr>
      </w:pPr>
      <w:r w:rsidRPr="002052A9">
        <w:rPr>
          <w:rFonts w:ascii="TH SarabunPSK" w:hAnsi="TH SarabunPSK" w:cs="TH SarabunPSK"/>
          <w:noProof/>
          <w:sz w:val="32"/>
          <w:szCs w:val="32"/>
          <w:lang w:bidi="th-TH"/>
          <w14:cntxtAlts/>
        </w:rPr>
        <w:t>ของกลางรายใดที่เป็นของใหญ่โต หรือมีจํานวนมาก หรือที่ทําการไม่มีสถานที่จัดเก็บ เพียงพอ ไม่สามารถจะนํามาเก็บรักษาไว้ ก็ให้ฝากไว้ยังสถานีตํารวจอื่นเก็บรักษาไว้จนกว่าจะมารับคืนไปแล้วให้ สถานีตํารวจนั้นรับฝากไว้ลงรายงานประจําวันและสมุดยึดทรัพย์ของกลางตามระเบียบ</w:t>
      </w:r>
    </w:p>
    <w:p w:rsidR="00226EA7" w:rsidRPr="002052A9" w:rsidRDefault="00000000" w:rsidP="005E1176">
      <w:pPr>
        <w:pStyle w:val="a3"/>
        <w:ind w:left="1702" w:right="1139" w:firstLine="1461"/>
        <w:jc w:val="thaiDistribute"/>
        <w:rPr>
          <w:rFonts w:ascii="TH SarabunPSK" w:hAnsi="TH SarabunPSK" w:cs="TH SarabunPSK"/>
          <w:noProof/>
          <w:lang w:bidi="th-TH"/>
          <w14:cntxtAlts/>
        </w:rPr>
      </w:pPr>
      <w:r w:rsidRPr="002052A9">
        <w:rPr>
          <w:rFonts w:ascii="TH SarabunPSK" w:hAnsi="TH SarabunPSK" w:cs="TH SarabunPSK"/>
          <w:noProof/>
          <w:lang w:bidi="th-TH"/>
          <w14:cntxtAlts/>
        </w:rPr>
        <w:t>หากจําเป็นต้องจัดหาสถานที่อื่นนอกจากตามวรรคหนึ่ง ในการเก็บรักษาของกลางและจัดจ้าง ผู้ดูแลรักษาสถานที่ ก็ให้ดําเนินการตามระเบียบของกลางราชการว่าด้วยการพัสดุ</w:t>
      </w:r>
    </w:p>
    <w:p w:rsidR="00226EA7" w:rsidRPr="002052A9" w:rsidRDefault="00000000" w:rsidP="005E1176">
      <w:pPr>
        <w:pStyle w:val="a5"/>
        <w:numPr>
          <w:ilvl w:val="0"/>
          <w:numId w:val="2"/>
        </w:numPr>
        <w:tabs>
          <w:tab w:val="left" w:pos="3612"/>
        </w:tabs>
        <w:ind w:right="1144" w:firstLine="1418"/>
        <w:jc w:val="thaiDistribute"/>
        <w:rPr>
          <w:rFonts w:ascii="TH SarabunPSK" w:hAnsi="TH SarabunPSK" w:cs="TH SarabunPSK"/>
          <w:noProof/>
          <w:sz w:val="32"/>
          <w:szCs w:val="32"/>
          <w:lang w:bidi="th-TH"/>
          <w14:cntxtAlts/>
        </w:rPr>
      </w:pPr>
      <w:r w:rsidRPr="002052A9">
        <w:rPr>
          <w:rFonts w:ascii="TH SarabunPSK" w:hAnsi="TH SarabunPSK" w:cs="TH SarabunPSK"/>
          <w:noProof/>
          <w:sz w:val="32"/>
          <w:szCs w:val="32"/>
          <w:lang w:bidi="th-TH"/>
          <w14:cntxtAlts/>
        </w:rPr>
        <w:t>ของกลางรายใดเห็นว่าจะเก็บรักษาไว้อาจเน่าเปื่อยเสียหายได้ก่อนที่คดีจะส่งฟ้องศาล จะจําหน่ายหรือป้องกันมิให้เน่าเปื่อยก็ให้จัดการไปตามสมควร เช่น เนื้อโค กระบือ สุกร จะขายเอาเงิน เก็บ รักษาไว้ก็ได้ ถ้าของกลางรายใดมีการเถียงกรรมสิทธิ์หรือเป็นพยานหลักฐานสําคัญประกอบคดี ถ้าจะกระทําไป ก็จะเกิดการคัดค้านได้ในภายหลัง ก็ให้ระงับไม่ต้องขายหรือจัดการดังกล่าวมาข้างต้นนั้น</w:t>
      </w:r>
    </w:p>
    <w:p w:rsidR="00226EA7" w:rsidRPr="002052A9" w:rsidRDefault="00226EA7">
      <w:pPr>
        <w:pStyle w:val="a3"/>
        <w:rPr>
          <w:rFonts w:ascii="TH SarabunPSK" w:hAnsi="TH SarabunPSK" w:cs="TH SarabunPSK"/>
          <w:noProof/>
          <w:lang w:bidi="th-TH"/>
          <w14:cntxtAlts/>
        </w:rPr>
      </w:pPr>
    </w:p>
    <w:p w:rsidR="00226EA7" w:rsidRPr="002052A9" w:rsidRDefault="00226EA7">
      <w:pPr>
        <w:pStyle w:val="a3"/>
        <w:rPr>
          <w:rFonts w:ascii="TH SarabunPSK" w:hAnsi="TH SarabunPSK" w:cs="TH SarabunPSK"/>
          <w:noProof/>
          <w:lang w:bidi="th-TH"/>
          <w14:cntxtAlts/>
        </w:rPr>
      </w:pPr>
    </w:p>
    <w:p w:rsidR="00226EA7" w:rsidRPr="002052A9" w:rsidRDefault="00226EA7">
      <w:pPr>
        <w:pStyle w:val="a3"/>
        <w:rPr>
          <w:rFonts w:ascii="TH SarabunPSK" w:hAnsi="TH SarabunPSK" w:cs="TH SarabunPSK"/>
          <w:noProof/>
          <w:lang w:bidi="th-TH"/>
          <w14:cntxtAlts/>
        </w:rPr>
      </w:pPr>
    </w:p>
    <w:p w:rsidR="00226EA7" w:rsidRPr="002052A9" w:rsidRDefault="00226EA7">
      <w:pPr>
        <w:pStyle w:val="a3"/>
        <w:spacing w:before="342"/>
        <w:rPr>
          <w:rFonts w:ascii="TH SarabunPSK" w:hAnsi="TH SarabunPSK" w:cs="TH SarabunPSK"/>
          <w:noProof/>
          <w:lang w:bidi="th-TH"/>
          <w14:cntxtAlts/>
        </w:rPr>
      </w:pPr>
    </w:p>
    <w:p w:rsidR="00226EA7" w:rsidRPr="002052A9" w:rsidRDefault="00000000">
      <w:pPr>
        <w:pStyle w:val="a3"/>
        <w:spacing w:before="1"/>
        <w:ind w:right="1130"/>
        <w:jc w:val="right"/>
        <w:rPr>
          <w:rFonts w:ascii="TH SarabunPSK" w:hAnsi="TH SarabunPSK" w:cs="TH SarabunPSK"/>
          <w:noProof/>
          <w:lang w:bidi="th-TH"/>
          <w14:cntxtAlts/>
        </w:rPr>
      </w:pPr>
      <w:r w:rsidRPr="002052A9">
        <w:rPr>
          <w:rFonts w:ascii="TH SarabunPSK" w:eastAsia="Arial" w:hAnsi="TH SarabunPSK" w:cs="TH SarabunPSK"/>
          <w:i/>
          <w:iCs/>
          <w:noProof/>
          <w:lang w:bidi="th-TH"/>
          <w14:cntxtAlts/>
        </w:rPr>
        <w:t xml:space="preserve">/ </w:t>
      </w:r>
      <w:r w:rsidRPr="002052A9">
        <w:rPr>
          <w:rFonts w:ascii="TH SarabunPSK" w:hAnsi="TH SarabunPSK" w:cs="TH SarabunPSK"/>
          <w:noProof/>
          <w:lang w:bidi="th-TH"/>
          <w14:cntxtAlts/>
        </w:rPr>
        <w:t>(13) ของกลาง...</w:t>
      </w:r>
    </w:p>
    <w:p w:rsidR="00226EA7" w:rsidRPr="002052A9" w:rsidRDefault="00226EA7">
      <w:pPr>
        <w:pStyle w:val="a3"/>
        <w:jc w:val="right"/>
        <w:rPr>
          <w:rFonts w:ascii="TH SarabunPSK" w:hAnsi="TH SarabunPSK" w:cs="TH SarabunPSK"/>
          <w:noProof/>
          <w:lang w:bidi="th-TH"/>
          <w14:cntxtAlts/>
        </w:rPr>
        <w:sectPr w:rsidR="00226EA7" w:rsidRPr="002052A9">
          <w:pgSz w:w="11910" w:h="16840"/>
          <w:pgMar w:top="1500" w:right="0" w:bottom="280" w:left="0" w:header="720" w:footer="720" w:gutter="0"/>
          <w:cols w:space="720"/>
        </w:sectPr>
      </w:pPr>
    </w:p>
    <w:p w:rsidR="00226EA7" w:rsidRPr="002052A9" w:rsidRDefault="00000000" w:rsidP="005E1176">
      <w:pPr>
        <w:pStyle w:val="a5"/>
        <w:numPr>
          <w:ilvl w:val="0"/>
          <w:numId w:val="2"/>
        </w:numPr>
        <w:tabs>
          <w:tab w:val="left" w:pos="3617"/>
        </w:tabs>
        <w:spacing w:before="52"/>
        <w:ind w:firstLine="1418"/>
        <w:jc w:val="thaiDistribute"/>
        <w:rPr>
          <w:rFonts w:ascii="TH SarabunPSK" w:hAnsi="TH SarabunPSK" w:cs="TH SarabunPSK"/>
          <w:noProof/>
          <w:sz w:val="32"/>
          <w:szCs w:val="32"/>
          <w:lang w:bidi="th-TH"/>
          <w14:cntxtAlts/>
        </w:rPr>
      </w:pPr>
      <w:r w:rsidRPr="002052A9">
        <w:rPr>
          <w:rFonts w:ascii="TH SarabunPSK" w:hAnsi="TH SarabunPSK" w:cs="TH SarabunPSK"/>
          <w:noProof/>
          <w:sz w:val="32"/>
          <w:szCs w:val="32"/>
          <w:lang w:bidi="th-TH"/>
          <w14:cntxtAlts/>
        </w:rPr>
        <w:lastRenderedPageBreak/>
        <w:t>ของกลางรายใดจับได้ โดยสงสัยว่าจะเป็นสิ่งของที่ได้มาจากการกระทําความผิด ให้ผู้ อ้างว่าเป็นเจ้าของนําหลักฐานมาแสดง ถ้านําหลักฐานมาแสดงไม่ได้ หรือไม่นํามาก่อนก็ดี ให้พนักงานสอบสวน ส่งของกลางนั้นไปตรวจสอบที่กองทะเบียนประวัติอาชญากร กองบัญชาการตํารวจสอบสวนกลาง ถ้าไม่ตรงกับ บัญชีที่มีผู้มาร้องทุกข์ของหายไว้ ให้ออกประกาศโฆษณาหาเจ้าของ โดยติดไว้ที่หน้าสถานีตํารวจเช่นเดียวกับ เก็บของตก</w:t>
      </w:r>
    </w:p>
    <w:p w:rsidR="00226EA7" w:rsidRPr="002052A9" w:rsidRDefault="00000000" w:rsidP="005E1176">
      <w:pPr>
        <w:pStyle w:val="a5"/>
        <w:numPr>
          <w:ilvl w:val="0"/>
          <w:numId w:val="2"/>
        </w:numPr>
        <w:tabs>
          <w:tab w:val="left" w:pos="3596"/>
        </w:tabs>
        <w:ind w:right="1136" w:firstLine="1418"/>
        <w:jc w:val="thaiDistribute"/>
        <w:rPr>
          <w:rFonts w:ascii="TH SarabunPSK" w:hAnsi="TH SarabunPSK" w:cs="TH SarabunPSK"/>
          <w:noProof/>
          <w:sz w:val="32"/>
          <w:szCs w:val="32"/>
          <w:lang w:bidi="th-TH"/>
          <w14:cntxtAlts/>
        </w:rPr>
      </w:pPr>
      <w:r w:rsidRPr="002052A9">
        <w:rPr>
          <w:rFonts w:ascii="TH SarabunPSK" w:hAnsi="TH SarabunPSK" w:cs="TH SarabunPSK"/>
          <w:noProof/>
          <w:sz w:val="32"/>
          <w:szCs w:val="32"/>
          <w:lang w:bidi="th-TH"/>
          <w14:cntxtAlts/>
        </w:rPr>
        <w:t>ผู้รักษาของกลางคนใดจงใจหรือเลินเล่อละเลย หรือดัดแปลงแก้ไขของกลางให้เปลี่ยนไป จากสภาพที่เป็นอยู่เดิม จงใจหรือเลินเล่อสํารวจของกลางให้ผิดไปจากความจริง หรือของกลางที่ยังไม่ควรขาย ไปขาย เป็นเหตุให้เกิดการเสียหายขึ้น หรือเอาของกลางไปใช้โดยมิใช่เพื่อการรักษาของนั้น หรือยักยอกไว้เป็น ของตนเสีย นอกจากจะต้องได้รับโทษอันจะพึงมีตามกฎหมาย หรือโทษตามพระราชบัญญัติระเบียบข้าราชการ พลเรือนที่ใช้อยู่แล้ว ยังจะต้องชดใช้ราคาของ หรือค่าเสียหายแทนอีกส่วนหนึ่งด้วย</w:t>
      </w:r>
    </w:p>
    <w:p w:rsidR="00226EA7" w:rsidRPr="002052A9" w:rsidRDefault="00000000" w:rsidP="005E1176">
      <w:pPr>
        <w:pStyle w:val="a5"/>
        <w:numPr>
          <w:ilvl w:val="0"/>
          <w:numId w:val="2"/>
        </w:numPr>
        <w:tabs>
          <w:tab w:val="left" w:pos="3622"/>
        </w:tabs>
        <w:ind w:right="1137" w:firstLine="1418"/>
        <w:jc w:val="thaiDistribute"/>
        <w:rPr>
          <w:rFonts w:ascii="TH SarabunPSK" w:hAnsi="TH SarabunPSK" w:cs="TH SarabunPSK"/>
          <w:noProof/>
          <w:sz w:val="32"/>
          <w:szCs w:val="32"/>
          <w:lang w:bidi="th-TH"/>
          <w14:cntxtAlts/>
        </w:rPr>
      </w:pPr>
      <w:r w:rsidRPr="002052A9">
        <w:rPr>
          <w:rFonts w:ascii="TH SarabunPSK" w:hAnsi="TH SarabunPSK" w:cs="TH SarabunPSK"/>
          <w:noProof/>
          <w:sz w:val="32"/>
          <w:szCs w:val="32"/>
          <w:lang w:bidi="th-TH"/>
          <w14:cntxtAlts/>
        </w:rPr>
        <w:t>เมื่อมีการแต่งตั้งให้ไปรับตําแหน่งที่อื่น ผู้มีหน้าที่เก็บรักษาของกลางและผู้ที่จะมารับ หน้าที่ใหม่จะต้องส่งมอบของกลางแก่กันให้เสร็จก่อนเดินทางไปรับตําแหน่งใหม่ แต่ถ้าฝ่ายหนึ่งฝ่ายใดไม่ สามารถเดินทางมารับมอบของกลางได้ภายในเวลากําหนด ให้มอบของกลางให้แก่ผู้รักษาราชการแทนรับไว้ แล้วมีผู้มารับตําแหน่งใหม่รับมอบหมายของกลางจากผู้รักษาราชการให้เสร็จภายใน 15 วัน นับแต่วันเดินทาง มารับตําแหน่งใหม่</w:t>
      </w:r>
    </w:p>
    <w:p w:rsidR="00226EA7" w:rsidRPr="002052A9" w:rsidRDefault="00000000" w:rsidP="005E1176">
      <w:pPr>
        <w:pStyle w:val="a3"/>
        <w:ind w:left="1702" w:right="1135" w:firstLine="1391"/>
        <w:jc w:val="thaiDistribute"/>
        <w:rPr>
          <w:rFonts w:ascii="TH SarabunPSK" w:hAnsi="TH SarabunPSK" w:cs="TH SarabunPSK"/>
          <w:noProof/>
          <w:lang w:bidi="th-TH"/>
          <w14:cntxtAlts/>
        </w:rPr>
      </w:pPr>
      <w:r w:rsidRPr="002052A9">
        <w:rPr>
          <w:rFonts w:ascii="TH SarabunPSK" w:hAnsi="TH SarabunPSK" w:cs="TH SarabunPSK"/>
          <w:noProof/>
          <w:lang w:bidi="th-TH"/>
          <w14:cntxtAlts/>
        </w:rPr>
        <w:t>หน้าที่ของผู้รับมอบ ต้องสํารวจสิ่งของให้ถูกต้องตรงกับรายการในบัญชี หากของกลางใดไม่ส่ง มอบด้วยเหตุใด ให้หมายเหตุไว้ให้ชัดเจน แล้วลงชื่อกํากับไว้ทั้งผู้มอบและผู้รับมอบ และเมื่อรับมอบแล้วให้ เสนอผู้บังคับบัญชาทราบ หากมีการบกพร่องก็ให้ผู้บังคับบัญชาสั่งดําเนินการสอบสวนต่อไป เมื่อผู้รับมอบได้ เซ็นชื่อรับมอบของกลางแล้ว ถือว่าได้รับของกลางไว้ถูกต้องตามจํานวนที่ปรากฏในบัญชี และผู้มอบก็พ้นจาก หน้าที่และความรับผิดชอบเท่าที่ปรากฏในบัญชีของกลางที่มีอยู่ อย่างไม่บกพร่องในขณะที่รับมอบต่อกันเท่านั้น หากปรากฏว่าขาดตกบกพร่องในจํานวนสิ่งของขึ้นภายหลังผู้รับมอบจะต้องเป็นผู้รับผิด</w:t>
      </w:r>
    </w:p>
    <w:p w:rsidR="00226EA7" w:rsidRPr="002052A9" w:rsidRDefault="00000000" w:rsidP="005E1176">
      <w:pPr>
        <w:pStyle w:val="a5"/>
        <w:numPr>
          <w:ilvl w:val="0"/>
          <w:numId w:val="2"/>
        </w:numPr>
        <w:tabs>
          <w:tab w:val="left" w:pos="3601"/>
        </w:tabs>
        <w:ind w:firstLine="1418"/>
        <w:jc w:val="thaiDistribute"/>
        <w:rPr>
          <w:rFonts w:ascii="TH SarabunPSK" w:hAnsi="TH SarabunPSK" w:cs="TH SarabunPSK"/>
          <w:noProof/>
          <w:sz w:val="32"/>
          <w:szCs w:val="32"/>
          <w:lang w:bidi="th-TH"/>
          <w14:cntxtAlts/>
        </w:rPr>
      </w:pPr>
      <w:r w:rsidRPr="002052A9">
        <w:rPr>
          <w:rFonts w:ascii="TH SarabunPSK" w:hAnsi="TH SarabunPSK" w:cs="TH SarabunPSK"/>
          <w:noProof/>
          <w:sz w:val="32"/>
          <w:szCs w:val="32"/>
          <w:lang w:bidi="th-TH"/>
          <w14:cntxtAlts/>
        </w:rPr>
        <w:t>ผู้มีหน้าที่รักษาของกลางจะมอบหน้าที่รักษาของกลางให้ผู้อยู่ในบังคับบัญชารักษาแทน ก็ได้ ในเมื่อของกลางบางสิ่งบางอย่างนั้นเป็นของไม่สลักสําคัญ หรือเป็นของที่สมควรจะมอบหมายได้ หรือด้วย ความจําเป็นในหน้าที่ชั่วคราว แต่การมอบหน้าที่นี้จะต้องรับผิดชอบในเมื่อเกิดการเสียหายขึ้น เว้นแต่ จะพิสูจน์ ได้ว่าเป็นเพราะเหตุสุดวิสัยหรือไม่สามารถจะคุ้มครองได้</w:t>
      </w:r>
    </w:p>
    <w:p w:rsidR="00226EA7" w:rsidRPr="002052A9" w:rsidRDefault="00000000" w:rsidP="005E1176">
      <w:pPr>
        <w:pStyle w:val="a5"/>
        <w:numPr>
          <w:ilvl w:val="0"/>
          <w:numId w:val="2"/>
        </w:numPr>
        <w:tabs>
          <w:tab w:val="left" w:pos="3617"/>
        </w:tabs>
        <w:ind w:right="1152" w:firstLine="1418"/>
        <w:jc w:val="thaiDistribute"/>
        <w:rPr>
          <w:rFonts w:ascii="TH SarabunPSK" w:hAnsi="TH SarabunPSK" w:cs="TH SarabunPSK"/>
          <w:noProof/>
          <w:sz w:val="32"/>
          <w:szCs w:val="32"/>
          <w:lang w:bidi="th-TH"/>
          <w14:cntxtAlts/>
        </w:rPr>
      </w:pPr>
      <w:r w:rsidRPr="002052A9">
        <w:rPr>
          <w:rFonts w:ascii="TH SarabunPSK" w:hAnsi="TH SarabunPSK" w:cs="TH SarabunPSK"/>
          <w:noProof/>
          <w:sz w:val="32"/>
          <w:szCs w:val="32"/>
          <w:lang w:bidi="th-TH"/>
          <w14:cntxtAlts/>
        </w:rPr>
        <w:t>การเก็บรักษาของกลางของตํารวจทุกหน่วยในส่วนกลางให้ปฏิบัติตามระเบียบนี้ การ เก็บรักษาของกลางในหน้าที่ตํารวจภูธรนอกจากจะต้องปฏิบัติตามข้อบังคับการเก็บรักษาของกลาง กระทรวงมหาดไทยแล้ว ให้ปฏิบัติตามระเบียบนี้โดยอนุโลม</w:t>
      </w:r>
    </w:p>
    <w:p w:rsidR="00226EA7" w:rsidRPr="002052A9" w:rsidRDefault="00000000" w:rsidP="005E1176">
      <w:pPr>
        <w:pStyle w:val="a3"/>
        <w:spacing w:line="237" w:lineRule="auto"/>
        <w:ind w:left="1702" w:right="1137" w:firstLine="1391"/>
        <w:jc w:val="thaiDistribute"/>
        <w:rPr>
          <w:rFonts w:ascii="TH SarabunPSK" w:hAnsi="TH SarabunPSK" w:cs="TH SarabunPSK"/>
          <w:noProof/>
          <w:lang w:bidi="th-TH"/>
          <w14:cntxtAlts/>
        </w:rPr>
      </w:pPr>
      <w:r w:rsidRPr="002052A9">
        <w:rPr>
          <w:rFonts w:ascii="TH SarabunPSK" w:hAnsi="TH SarabunPSK" w:cs="TH SarabunPSK"/>
          <w:noProof/>
          <w:lang w:bidi="th-TH"/>
          <w14:cntxtAlts/>
        </w:rPr>
        <w:t>ส่วนการเก็บรักษาเอกสารและวัตถุของกลางต่าง ๆ ซึ่งต้องหรือไม่ต้องส่งไปตรวจพิสูจน์ ที่กอง พิสูจน์หลักฐาน ให้ปฏิบัติตามคําแนะนําในเอกสารคู่มือของกองพิสูจน์หลักฐานตามข้อ 419</w:t>
      </w:r>
    </w:p>
    <w:p w:rsidR="00226EA7" w:rsidRPr="002052A9" w:rsidRDefault="00000000" w:rsidP="005E1176">
      <w:pPr>
        <w:pStyle w:val="a3"/>
        <w:spacing w:line="365" w:lineRule="exact"/>
        <w:ind w:left="1702" w:right="1137" w:firstLine="1418"/>
        <w:jc w:val="thaiDistribute"/>
        <w:rPr>
          <w:rFonts w:ascii="TH SarabunPSK" w:hAnsi="TH SarabunPSK" w:cs="TH SarabunPSK"/>
          <w:noProof/>
          <w:lang w:bidi="th-TH"/>
          <w14:cntxtAlts/>
        </w:rPr>
      </w:pPr>
      <w:r w:rsidRPr="002052A9">
        <w:rPr>
          <w:rFonts w:ascii="TH SarabunPSK" w:eastAsia="Tahoma" w:hAnsi="TH SarabunPSK" w:cs="TH SarabunPSK"/>
          <w:b/>
          <w:bCs/>
          <w:noProof/>
          <w:lang w:bidi="th-TH"/>
          <w14:cntxtAlts/>
        </w:rPr>
        <w:t xml:space="preserve">ข้อ 419 </w:t>
      </w:r>
      <w:r w:rsidRPr="002052A9">
        <w:rPr>
          <w:rFonts w:ascii="TH SarabunPSK" w:hAnsi="TH SarabunPSK" w:cs="TH SarabunPSK"/>
          <w:noProof/>
          <w:lang w:bidi="th-TH"/>
          <w14:cntxtAlts/>
        </w:rPr>
        <w:t>เอกสารและวัตถุของกลางใดที่จําเป็นจะต้องตรวจพิสูจน์ ให้พนักงานสอบสวน</w:t>
      </w:r>
      <w:r w:rsidR="005E1176">
        <w:rPr>
          <w:rFonts w:ascii="TH SarabunPSK" w:hAnsi="TH SarabunPSK" w:cs="TH SarabunPSK"/>
          <w:noProof/>
          <w:lang w:bidi="th-TH"/>
          <w14:cntxtAlts/>
        </w:rPr>
        <w:t xml:space="preserve"> </w:t>
      </w:r>
      <w:r w:rsidRPr="002052A9">
        <w:rPr>
          <w:rFonts w:ascii="TH SarabunPSK" w:hAnsi="TH SarabunPSK" w:cs="TH SarabunPSK"/>
          <w:noProof/>
          <w:lang w:bidi="th-TH"/>
          <w14:cntxtAlts/>
        </w:rPr>
        <w:t>รีบส่งไ</w:t>
      </w:r>
      <w:r w:rsidR="005E1176">
        <w:rPr>
          <w:rFonts w:ascii="TH SarabunPSK" w:hAnsi="TH SarabunPSK" w:cs="TH SarabunPSK" w:hint="cs"/>
          <w:noProof/>
          <w:cs/>
          <w:lang w:bidi="th-TH"/>
          <w14:cntxtAlts/>
        </w:rPr>
        <w:t>ป</w:t>
      </w:r>
      <w:r w:rsidRPr="002052A9">
        <w:rPr>
          <w:rFonts w:ascii="TH SarabunPSK" w:hAnsi="TH SarabunPSK" w:cs="TH SarabunPSK"/>
          <w:noProof/>
          <w:lang w:bidi="th-TH"/>
          <w14:cntxtAlts/>
        </w:rPr>
        <w:t>ยังกองพิสูจน์หลักฐาน กองบัญชาการตํารวจสอบสวนกลาง โดยเร็ว พร้อมกับบันทึก</w:t>
      </w:r>
      <w:r w:rsidR="005E1176">
        <w:rPr>
          <w:rFonts w:ascii="TH SarabunPSK" w:hAnsi="TH SarabunPSK" w:cs="TH SarabunPSK"/>
          <w:noProof/>
          <w:lang w:bidi="th-TH"/>
          <w14:cntxtAlts/>
        </w:rPr>
        <w:t xml:space="preserve"> </w:t>
      </w:r>
      <w:r w:rsidRPr="002052A9">
        <w:rPr>
          <w:rFonts w:ascii="TH SarabunPSK" w:hAnsi="TH SarabunPSK" w:cs="TH SarabunPSK"/>
          <w:noProof/>
          <w:lang w:bidi="th-TH"/>
          <w14:cntxtAlts/>
        </w:rPr>
        <w:t>แสดงรายละเอียดของ เอกสารและวัตถุของกลางที่ได้มาประกอบด้วย</w:t>
      </w:r>
    </w:p>
    <w:p w:rsidR="00226EA7" w:rsidRPr="002052A9" w:rsidRDefault="00226EA7">
      <w:pPr>
        <w:pStyle w:val="a3"/>
        <w:rPr>
          <w:rFonts w:ascii="TH SarabunPSK" w:hAnsi="TH SarabunPSK" w:cs="TH SarabunPSK"/>
          <w:noProof/>
          <w:lang w:bidi="th-TH"/>
          <w14:cntxtAlts/>
        </w:rPr>
      </w:pPr>
    </w:p>
    <w:p w:rsidR="00226EA7" w:rsidRPr="002052A9" w:rsidRDefault="00226EA7">
      <w:pPr>
        <w:pStyle w:val="a3"/>
        <w:rPr>
          <w:rFonts w:ascii="TH SarabunPSK" w:hAnsi="TH SarabunPSK" w:cs="TH SarabunPSK"/>
          <w:noProof/>
          <w:lang w:bidi="th-TH"/>
          <w14:cntxtAlts/>
        </w:rPr>
      </w:pPr>
    </w:p>
    <w:p w:rsidR="00226EA7" w:rsidRPr="002052A9" w:rsidRDefault="00226EA7">
      <w:pPr>
        <w:pStyle w:val="a3"/>
        <w:rPr>
          <w:rFonts w:ascii="TH SarabunPSK" w:hAnsi="TH SarabunPSK" w:cs="TH SarabunPSK"/>
          <w:noProof/>
          <w:lang w:bidi="th-TH"/>
          <w14:cntxtAlts/>
        </w:rPr>
      </w:pPr>
    </w:p>
    <w:p w:rsidR="00226EA7" w:rsidRPr="002052A9" w:rsidRDefault="00226EA7">
      <w:pPr>
        <w:pStyle w:val="a3"/>
        <w:spacing w:before="347"/>
        <w:rPr>
          <w:rFonts w:ascii="TH SarabunPSK" w:hAnsi="TH SarabunPSK" w:cs="TH SarabunPSK"/>
          <w:noProof/>
          <w:lang w:bidi="th-TH"/>
          <w14:cntxtAlts/>
        </w:rPr>
      </w:pPr>
    </w:p>
    <w:p w:rsidR="00226EA7" w:rsidRPr="002052A9" w:rsidRDefault="00000000">
      <w:pPr>
        <w:pStyle w:val="a3"/>
        <w:spacing w:before="1"/>
        <w:ind w:left="7794"/>
        <w:rPr>
          <w:rFonts w:ascii="TH SarabunPSK" w:hAnsi="TH SarabunPSK" w:cs="TH SarabunPSK"/>
          <w:noProof/>
          <w:lang w:bidi="th-TH"/>
          <w14:cntxtAlts/>
        </w:rPr>
      </w:pPr>
      <w:r w:rsidRPr="002052A9">
        <w:rPr>
          <w:rFonts w:ascii="TH SarabunPSK" w:eastAsia="Arial" w:hAnsi="TH SarabunPSK" w:cs="TH SarabunPSK"/>
          <w:i/>
          <w:iCs/>
          <w:noProof/>
          <w:lang w:bidi="th-TH"/>
          <w14:cntxtAlts/>
        </w:rPr>
        <w:t xml:space="preserve">/ </w:t>
      </w:r>
      <w:r w:rsidRPr="002052A9">
        <w:rPr>
          <w:rFonts w:ascii="TH SarabunPSK" w:hAnsi="TH SarabunPSK" w:cs="TH SarabunPSK"/>
          <w:noProof/>
          <w:lang w:bidi="th-TH"/>
          <w14:cntxtAlts/>
        </w:rPr>
        <w:t>การส่งเอกสารและวัตถุของกลาง...</w:t>
      </w:r>
    </w:p>
    <w:p w:rsidR="00226EA7" w:rsidRPr="002052A9" w:rsidRDefault="00226EA7">
      <w:pPr>
        <w:pStyle w:val="a3"/>
        <w:rPr>
          <w:rFonts w:ascii="TH SarabunPSK" w:hAnsi="TH SarabunPSK" w:cs="TH SarabunPSK"/>
          <w:noProof/>
          <w:lang w:bidi="th-TH"/>
          <w14:cntxtAlts/>
        </w:rPr>
        <w:sectPr w:rsidR="00226EA7" w:rsidRPr="002052A9">
          <w:pgSz w:w="11910" w:h="16840"/>
          <w:pgMar w:top="1500" w:right="0" w:bottom="280" w:left="0" w:header="720" w:footer="720" w:gutter="0"/>
          <w:cols w:space="720"/>
        </w:sectPr>
      </w:pPr>
    </w:p>
    <w:p w:rsidR="00226EA7" w:rsidRPr="002052A9" w:rsidRDefault="00000000" w:rsidP="005E1176">
      <w:pPr>
        <w:pStyle w:val="a3"/>
        <w:spacing w:before="54" w:line="237" w:lineRule="auto"/>
        <w:ind w:left="1702" w:right="1150" w:firstLine="1418"/>
        <w:jc w:val="thaiDistribute"/>
        <w:rPr>
          <w:rFonts w:ascii="TH SarabunPSK" w:hAnsi="TH SarabunPSK" w:cs="TH SarabunPSK"/>
          <w:noProof/>
          <w:lang w:bidi="th-TH"/>
          <w14:cntxtAlts/>
        </w:rPr>
      </w:pPr>
      <w:r w:rsidRPr="002052A9">
        <w:rPr>
          <w:rFonts w:ascii="TH SarabunPSK" w:hAnsi="TH SarabunPSK" w:cs="TH SarabunPSK"/>
          <w:noProof/>
          <w:lang w:bidi="th-TH"/>
          <w14:cntxtAlts/>
        </w:rPr>
        <w:lastRenderedPageBreak/>
        <w:t>การส่งเอกสารและวัตถุของกลางไปให้กองพิสูจน์หลักฐานทําการตรวจพิสูจน์ ให้พนักงาน สอบสวนปฏิบัติ ดังต่อไปนี้</w:t>
      </w:r>
    </w:p>
    <w:p w:rsidR="00226EA7" w:rsidRPr="002052A9" w:rsidRDefault="00000000" w:rsidP="005E1176">
      <w:pPr>
        <w:pStyle w:val="a3"/>
        <w:spacing w:before="3"/>
        <w:ind w:left="1702" w:right="1154" w:firstLine="1418"/>
        <w:jc w:val="thaiDistribute"/>
        <w:rPr>
          <w:rFonts w:ascii="TH SarabunPSK" w:hAnsi="TH SarabunPSK" w:cs="TH SarabunPSK"/>
          <w:noProof/>
          <w:lang w:bidi="th-TH"/>
          <w14:cntxtAlts/>
        </w:rPr>
      </w:pPr>
      <w:r w:rsidRPr="002052A9">
        <w:rPr>
          <w:rFonts w:ascii="TH SarabunPSK" w:hAnsi="TH SarabunPSK" w:cs="TH SarabunPSK"/>
          <w:noProof/>
          <w:lang w:bidi="th-TH"/>
          <w14:cntxtAlts/>
        </w:rPr>
        <w:t>(1) การส่งเรื่องไปให้ตรวจพิสูจน์ ให้พนักงานสอบสวนแจ้งข้อหา พฤติการณ์ ข้อเท็จจริงใน กรณีเรื่องนั้น ๆ ให้ชัดเจนตลอดจนชื่อผู้เสียหาย ชื่อผู้ต้องหา พยานเอกสาร พยานวัตถุ ตรวจหรือเก็บได้ที่ไหน เมื่อใด ความประสงค์ในการที่จะทําให้การตรวจพิสูจน์ และข้อความอื่น ๆ ที่สมควรแจ้งไปให้ทราบด้วย</w:t>
      </w:r>
    </w:p>
    <w:p w:rsidR="00226EA7" w:rsidRPr="002052A9" w:rsidRDefault="00000000" w:rsidP="005E1176">
      <w:pPr>
        <w:pStyle w:val="a3"/>
        <w:ind w:left="1702" w:right="1149" w:firstLine="1418"/>
        <w:jc w:val="thaiDistribute"/>
        <w:rPr>
          <w:rFonts w:ascii="TH SarabunPSK" w:hAnsi="TH SarabunPSK" w:cs="TH SarabunPSK"/>
          <w:noProof/>
          <w:lang w:bidi="th-TH"/>
          <w14:cntxtAlts/>
        </w:rPr>
      </w:pPr>
      <w:r w:rsidRPr="002052A9">
        <w:rPr>
          <w:rFonts w:ascii="TH SarabunPSK" w:hAnsi="TH SarabunPSK" w:cs="TH SarabunPSK"/>
          <w:noProof/>
          <w:lang w:bidi="th-TH"/>
          <w14:cntxtAlts/>
        </w:rPr>
        <w:t>(2) เอกสารหรือวัตถุของกลางใดที่จะต้องส่งไปตรวจพิสูจน์ ให้ส่งไปที่กองพิสูจน์หลักฐาน โดยเร็วที่สุด เพื่อไม่ให้เสียผลในการตรวจพิสูจน์</w:t>
      </w:r>
    </w:p>
    <w:p w:rsidR="00226EA7" w:rsidRPr="002052A9" w:rsidRDefault="00000000" w:rsidP="005E1176">
      <w:pPr>
        <w:pStyle w:val="a3"/>
        <w:ind w:left="1702" w:right="1136" w:firstLine="1418"/>
        <w:jc w:val="thaiDistribute"/>
        <w:rPr>
          <w:rFonts w:ascii="TH SarabunPSK" w:hAnsi="TH SarabunPSK" w:cs="TH SarabunPSK"/>
          <w:noProof/>
          <w:lang w:bidi="th-TH"/>
          <w14:cntxtAlts/>
        </w:rPr>
      </w:pPr>
      <w:r w:rsidRPr="002052A9">
        <w:rPr>
          <w:rFonts w:ascii="TH SarabunPSK" w:hAnsi="TH SarabunPSK" w:cs="TH SarabunPSK"/>
          <w:noProof/>
          <w:lang w:bidi="th-TH"/>
          <w14:cntxtAlts/>
        </w:rPr>
        <w:t>(3) เอกสารหรือวัตถุของกลางที่ได้มา ให้บันทึกลักษณะสภาพ สถานที่ วันเวลาที่พบเอกสาร หรือวัตถุของกลางนั้นๆ โดยจดบันทึกเป็นข้อความสั้น ๆ หรือบันทึกลงในแผนที่สังเขป หรือถ้าสามารถจะ ถ่ายภาพของกลางและสถานที่พบได้ ก็ให้ทําการถ่ายภาพไว้ด้วย</w:t>
      </w:r>
    </w:p>
    <w:p w:rsidR="00226EA7" w:rsidRPr="002052A9" w:rsidRDefault="00000000" w:rsidP="005E1176">
      <w:pPr>
        <w:pStyle w:val="a3"/>
        <w:spacing w:line="237" w:lineRule="auto"/>
        <w:ind w:left="1702" w:right="1133" w:firstLine="1418"/>
        <w:jc w:val="thaiDistribute"/>
        <w:rPr>
          <w:rFonts w:ascii="TH SarabunPSK" w:hAnsi="TH SarabunPSK" w:cs="TH SarabunPSK"/>
          <w:noProof/>
          <w:lang w:bidi="th-TH"/>
          <w14:cntxtAlts/>
        </w:rPr>
      </w:pPr>
      <w:r w:rsidRPr="002052A9">
        <w:rPr>
          <w:rFonts w:ascii="TH SarabunPSK" w:hAnsi="TH SarabunPSK" w:cs="TH SarabunPSK"/>
          <w:noProof/>
          <w:lang w:bidi="th-TH"/>
          <w14:cntxtAlts/>
        </w:rPr>
        <w:t>(4) เอกสารหรือวัตถุของกลางใด ต้องทําเครื่องหมายเพื่อให้จดจําได้ ก็ให้ทําเครื่องหมายไว้ ตามคําแนะนําในเอกสารคู่มือของกองพิสูจน์หลักฐาน</w:t>
      </w:r>
    </w:p>
    <w:p w:rsidR="00226EA7" w:rsidRPr="002052A9" w:rsidRDefault="00000000" w:rsidP="005E1176">
      <w:pPr>
        <w:pStyle w:val="a5"/>
        <w:numPr>
          <w:ilvl w:val="0"/>
          <w:numId w:val="1"/>
        </w:numPr>
        <w:tabs>
          <w:tab w:val="left" w:pos="3452"/>
        </w:tabs>
        <w:spacing w:before="3"/>
        <w:ind w:right="1151" w:firstLine="1418"/>
        <w:jc w:val="thaiDistribute"/>
        <w:rPr>
          <w:rFonts w:ascii="TH SarabunPSK" w:hAnsi="TH SarabunPSK" w:cs="TH SarabunPSK"/>
          <w:noProof/>
          <w:sz w:val="32"/>
          <w:szCs w:val="32"/>
          <w:lang w:bidi="th-TH"/>
          <w14:cntxtAlts/>
        </w:rPr>
      </w:pPr>
      <w:r w:rsidRPr="002052A9">
        <w:rPr>
          <w:rFonts w:ascii="TH SarabunPSK" w:hAnsi="TH SarabunPSK" w:cs="TH SarabunPSK"/>
          <w:noProof/>
          <w:sz w:val="32"/>
          <w:szCs w:val="32"/>
          <w:lang w:bidi="th-TH"/>
          <w14:cntxtAlts/>
        </w:rPr>
        <w:t>การบรรจุหีบห่อเอกสารหรือวัตถุของกลางนั้นจะต้องทําให้เรียบร้อย ตีตราครั่งและมีป้าย บอกชื่อคดี ชนิด จํานวนของกลาง โดยแยกออกเป็นรายปี</w:t>
      </w:r>
    </w:p>
    <w:p w:rsidR="00226EA7" w:rsidRPr="002052A9" w:rsidRDefault="00000000" w:rsidP="005E1176">
      <w:pPr>
        <w:pStyle w:val="a5"/>
        <w:numPr>
          <w:ilvl w:val="0"/>
          <w:numId w:val="1"/>
        </w:numPr>
        <w:tabs>
          <w:tab w:val="left" w:pos="3467"/>
        </w:tabs>
        <w:spacing w:line="360" w:lineRule="exact"/>
        <w:ind w:left="3467" w:right="0" w:hanging="347"/>
        <w:jc w:val="thaiDistribute"/>
        <w:rPr>
          <w:rFonts w:ascii="TH SarabunPSK" w:hAnsi="TH SarabunPSK" w:cs="TH SarabunPSK"/>
          <w:noProof/>
          <w:sz w:val="32"/>
          <w:szCs w:val="32"/>
          <w:lang w:bidi="th-TH"/>
          <w14:cntxtAlts/>
        </w:rPr>
      </w:pPr>
      <w:r w:rsidRPr="002052A9">
        <w:rPr>
          <w:rFonts w:ascii="TH SarabunPSK" w:hAnsi="TH SarabunPSK" w:cs="TH SarabunPSK"/>
          <w:noProof/>
          <w:sz w:val="32"/>
          <w:szCs w:val="32"/>
          <w:lang w:bidi="th-TH"/>
          <w14:cntxtAlts/>
        </w:rPr>
        <w:t>การรับการส่งเอกสารหรือวัตถุของกลางแต่ละครั้งนั้น จะต้องมีหลักฐานในการรับส่งกัน</w:t>
      </w:r>
    </w:p>
    <w:p w:rsidR="00226EA7" w:rsidRPr="002052A9" w:rsidRDefault="00000000">
      <w:pPr>
        <w:pStyle w:val="a3"/>
        <w:ind w:left="1702"/>
        <w:rPr>
          <w:rFonts w:ascii="TH SarabunPSK" w:hAnsi="TH SarabunPSK" w:cs="TH SarabunPSK"/>
          <w:noProof/>
          <w:lang w:bidi="th-TH"/>
          <w14:cntxtAlts/>
        </w:rPr>
      </w:pPr>
      <w:r w:rsidRPr="002052A9">
        <w:rPr>
          <w:rFonts w:ascii="TH SarabunPSK" w:hAnsi="TH SarabunPSK" w:cs="TH SarabunPSK"/>
          <w:noProof/>
          <w:lang w:bidi="th-TH"/>
          <w14:cntxtAlts/>
        </w:rPr>
        <w:t>ทุกครั้ง</w:t>
      </w:r>
    </w:p>
    <w:p w:rsidR="00226EA7" w:rsidRPr="002052A9" w:rsidRDefault="00000000" w:rsidP="005E1176">
      <w:pPr>
        <w:pStyle w:val="a5"/>
        <w:numPr>
          <w:ilvl w:val="0"/>
          <w:numId w:val="1"/>
        </w:numPr>
        <w:tabs>
          <w:tab w:val="left" w:pos="3460"/>
        </w:tabs>
        <w:ind w:left="3460" w:right="0" w:hanging="340"/>
        <w:jc w:val="thaiDistribute"/>
        <w:rPr>
          <w:rFonts w:ascii="TH SarabunPSK" w:hAnsi="TH SarabunPSK" w:cs="TH SarabunPSK"/>
          <w:noProof/>
          <w:sz w:val="32"/>
          <w:szCs w:val="32"/>
          <w:lang w:bidi="th-TH"/>
          <w14:cntxtAlts/>
        </w:rPr>
      </w:pPr>
      <w:r w:rsidRPr="002052A9">
        <w:rPr>
          <w:rFonts w:ascii="TH SarabunPSK" w:hAnsi="TH SarabunPSK" w:cs="TH SarabunPSK"/>
          <w:noProof/>
          <w:sz w:val="32"/>
          <w:szCs w:val="32"/>
          <w:lang w:bidi="th-TH"/>
          <w14:cntxtAlts/>
        </w:rPr>
        <w:t>การส่งเอกสารหรือวัตถุของกลางไปทําการตรวจพิสูจน์นั้น ให้บันทึกข้อความตามแบบซึ่ง</w:t>
      </w:r>
    </w:p>
    <w:p w:rsidR="00226EA7" w:rsidRPr="002052A9" w:rsidRDefault="00000000">
      <w:pPr>
        <w:pStyle w:val="a3"/>
        <w:spacing w:line="360" w:lineRule="exact"/>
        <w:ind w:left="1702"/>
        <w:jc w:val="both"/>
        <w:rPr>
          <w:rFonts w:ascii="TH SarabunPSK" w:hAnsi="TH SarabunPSK" w:cs="TH SarabunPSK"/>
          <w:noProof/>
          <w:lang w:bidi="th-TH"/>
          <w14:cntxtAlts/>
        </w:rPr>
      </w:pPr>
      <w:r w:rsidRPr="002052A9">
        <w:rPr>
          <w:rFonts w:ascii="TH SarabunPSK" w:hAnsi="TH SarabunPSK" w:cs="TH SarabunPSK"/>
          <w:noProof/>
          <w:lang w:bidi="th-TH"/>
          <w14:cntxtAlts/>
        </w:rPr>
        <w:t>ได้แนบมาพร้อมกับระเบียบนี้ส่งไปให้ พร้อมกับเอกสารหรือวัตถุของกลางที่ขอให้ทําการตรวจพิสูจน์</w:t>
      </w:r>
    </w:p>
    <w:p w:rsidR="00226EA7" w:rsidRPr="002052A9" w:rsidRDefault="00000000" w:rsidP="005E1176">
      <w:pPr>
        <w:pStyle w:val="a5"/>
        <w:numPr>
          <w:ilvl w:val="0"/>
          <w:numId w:val="1"/>
        </w:numPr>
        <w:tabs>
          <w:tab w:val="left" w:pos="3452"/>
        </w:tabs>
        <w:ind w:right="1152" w:firstLine="1418"/>
        <w:jc w:val="thaiDistribute"/>
        <w:rPr>
          <w:rFonts w:ascii="TH SarabunPSK" w:hAnsi="TH SarabunPSK" w:cs="TH SarabunPSK"/>
          <w:noProof/>
          <w:sz w:val="32"/>
          <w:szCs w:val="32"/>
          <w:lang w:bidi="th-TH"/>
          <w14:cntxtAlts/>
        </w:rPr>
      </w:pPr>
      <w:r w:rsidRPr="002052A9">
        <w:rPr>
          <w:rFonts w:ascii="TH SarabunPSK" w:hAnsi="TH SarabunPSK" w:cs="TH SarabunPSK"/>
          <w:noProof/>
          <w:sz w:val="32"/>
          <w:szCs w:val="32"/>
          <w:lang w:bidi="th-TH"/>
          <w14:cntxtAlts/>
        </w:rPr>
        <w:t>เมื่อได้รับแจ้งจากกองพิสูจน์หลักฐานให้มารับของกลางซึ่งได้ทําการตรวจพิสูจน์เสร็จแล้ว ต้องมารับคืนโดยเร็วที่สุด นับจากวันที่ได้รับแจ้ง</w:t>
      </w:r>
    </w:p>
    <w:p w:rsidR="00226EA7" w:rsidRPr="002052A9" w:rsidRDefault="00000000" w:rsidP="005E1176">
      <w:pPr>
        <w:pStyle w:val="a5"/>
        <w:numPr>
          <w:ilvl w:val="0"/>
          <w:numId w:val="1"/>
        </w:numPr>
        <w:tabs>
          <w:tab w:val="left" w:pos="3452"/>
        </w:tabs>
        <w:ind w:right="1133" w:firstLine="1418"/>
        <w:jc w:val="thaiDistribute"/>
        <w:rPr>
          <w:rFonts w:ascii="TH SarabunPSK" w:hAnsi="TH SarabunPSK" w:cs="TH SarabunPSK"/>
          <w:noProof/>
          <w:sz w:val="32"/>
          <w:szCs w:val="32"/>
          <w:lang w:bidi="th-TH"/>
          <w14:cntxtAlts/>
        </w:rPr>
      </w:pPr>
      <w:r w:rsidRPr="002052A9">
        <w:rPr>
          <w:rFonts w:ascii="TH SarabunPSK" w:hAnsi="TH SarabunPSK" w:cs="TH SarabunPSK"/>
          <w:noProof/>
          <w:sz w:val="32"/>
          <w:szCs w:val="32"/>
          <w:lang w:bidi="th-TH"/>
          <w14:cntxtAlts/>
        </w:rPr>
        <w:t>ในกรณีที่บรรจุหีบห่อและการนําส่งของกลางไม่เป็นไปตามระเบียบนี้ กองพิสูจน์หลักฐาน อาจจะไม่รับตรวจพิสูจน์ให้ก็ได้</w:t>
      </w:r>
    </w:p>
    <w:p w:rsidR="00226EA7" w:rsidRPr="002052A9" w:rsidRDefault="00000000" w:rsidP="005E1176">
      <w:pPr>
        <w:pStyle w:val="a5"/>
        <w:numPr>
          <w:ilvl w:val="0"/>
          <w:numId w:val="1"/>
        </w:numPr>
        <w:tabs>
          <w:tab w:val="left" w:pos="3595"/>
        </w:tabs>
        <w:ind w:right="1144" w:firstLine="1418"/>
        <w:jc w:val="thaiDistribute"/>
        <w:rPr>
          <w:rFonts w:ascii="TH SarabunPSK" w:hAnsi="TH SarabunPSK" w:cs="TH SarabunPSK"/>
          <w:noProof/>
          <w:sz w:val="32"/>
          <w:szCs w:val="32"/>
          <w:lang w:bidi="th-TH"/>
          <w14:cntxtAlts/>
        </w:rPr>
      </w:pPr>
      <w:r w:rsidRPr="002052A9">
        <w:rPr>
          <w:rFonts w:ascii="TH SarabunPSK" w:hAnsi="TH SarabunPSK" w:cs="TH SarabunPSK"/>
          <w:noProof/>
          <w:sz w:val="32"/>
          <w:szCs w:val="32"/>
          <w:lang w:bidi="th-TH"/>
          <w14:cntxtAlts/>
        </w:rPr>
        <w:t>การปฏิบัติเกี่ยวกับการส่งเอกสารหรือวัตถุของกลางไปทําการตรวจพิสูจน์ ตลอดจนการ เก็บรักษาและบรรจุหีบห่อเอกสารหรือวัตถุของกลางแต่ละประเภท ให้ปฏิบัติตามคําแนะนําในเอกสารคู่มือของ กองพิสูจน์หลักฐานที่ได้แนบมากับระเบียบนี้</w:t>
      </w:r>
    </w:p>
    <w:p w:rsidR="00226EA7" w:rsidRPr="002052A9" w:rsidRDefault="00000000" w:rsidP="005E1176">
      <w:pPr>
        <w:pStyle w:val="a3"/>
        <w:spacing w:before="4" w:line="360" w:lineRule="exact"/>
        <w:ind w:left="1702" w:right="1137" w:firstLine="1418"/>
        <w:jc w:val="thaiDistribute"/>
        <w:rPr>
          <w:rFonts w:ascii="TH SarabunPSK" w:hAnsi="TH SarabunPSK" w:cs="TH SarabunPSK"/>
          <w:noProof/>
          <w:lang w:bidi="th-TH"/>
          <w14:cntxtAlts/>
        </w:rPr>
      </w:pPr>
      <w:r w:rsidRPr="002052A9">
        <w:rPr>
          <w:rFonts w:ascii="TH SarabunPSK" w:eastAsia="Tahoma" w:hAnsi="TH SarabunPSK" w:cs="TH SarabunPSK"/>
          <w:b/>
          <w:bCs/>
          <w:noProof/>
          <w:lang w:bidi="th-TH"/>
          <w14:cntxtAlts/>
        </w:rPr>
        <w:t xml:space="preserve">ข้อ 420 </w:t>
      </w:r>
      <w:r w:rsidRPr="002052A9">
        <w:rPr>
          <w:rFonts w:ascii="TH SarabunPSK" w:hAnsi="TH SarabunPSK" w:cs="TH SarabunPSK"/>
          <w:noProof/>
          <w:lang w:bidi="th-TH"/>
          <w14:cntxtAlts/>
        </w:rPr>
        <w:t>ให้สารวัตรใหญ่และผู้กํากับการหรือผู้รักษาการแทนตรวจสมุดยึดทรัพย์และของ กลางไม่น้อยกว่าเดือนละหนึ่งครั้งว่าพนักงานสอบสวนได้จัดการไปถูกต้อง ครบถ้วนหรือไม่โดยให้มีตรวจสอบ</w:t>
      </w:r>
    </w:p>
    <w:p w:rsidR="00226EA7" w:rsidRPr="002052A9" w:rsidRDefault="00000000">
      <w:pPr>
        <w:pStyle w:val="a3"/>
        <w:spacing w:line="358" w:lineRule="exact"/>
        <w:ind w:left="1702"/>
        <w:rPr>
          <w:rFonts w:ascii="TH SarabunPSK" w:hAnsi="TH SarabunPSK" w:cs="TH SarabunPSK"/>
          <w:noProof/>
          <w:lang w:bidi="th-TH"/>
          <w14:cntxtAlts/>
        </w:rPr>
      </w:pPr>
      <w:r w:rsidRPr="002052A9">
        <w:rPr>
          <w:rFonts w:ascii="TH SarabunPSK" w:hAnsi="TH SarabunPSK" w:cs="TH SarabunPSK"/>
          <w:noProof/>
          <w:lang w:bidi="th-TH"/>
          <w14:cntxtAlts/>
        </w:rPr>
        <w:t>และตรวจนับอาวุธยุทธภัณฑ์ของสถานีตํารวจเพื่อให้มีความพร้อมต่อการใช้งานในภารกิจประจําวัน</w:t>
      </w:r>
    </w:p>
    <w:p w:rsidR="00226EA7" w:rsidRPr="002052A9" w:rsidRDefault="00000000" w:rsidP="005E1176">
      <w:pPr>
        <w:pStyle w:val="a3"/>
        <w:ind w:left="1702" w:right="1132" w:firstLine="1418"/>
        <w:jc w:val="thaiDistribute"/>
        <w:rPr>
          <w:rFonts w:ascii="TH SarabunPSK" w:hAnsi="TH SarabunPSK" w:cs="TH SarabunPSK"/>
          <w:noProof/>
          <w:lang w:bidi="th-TH"/>
          <w14:cntxtAlts/>
        </w:rPr>
      </w:pPr>
      <w:r w:rsidRPr="002052A9">
        <w:rPr>
          <w:rFonts w:ascii="TH SarabunPSK" w:hAnsi="TH SarabunPSK" w:cs="TH SarabunPSK"/>
          <w:noProof/>
          <w:lang w:bidi="th-TH"/>
          <w14:cntxtAlts/>
        </w:rPr>
        <w:t xml:space="preserve">ข้อ </w:t>
      </w:r>
      <w:r w:rsidR="005E1176">
        <w:rPr>
          <w:rFonts w:ascii="TH SarabunPSK" w:hAnsi="TH SarabunPSK" w:cs="TH SarabunPSK"/>
          <w:noProof/>
          <w:lang w:bidi="th-TH"/>
          <w14:cntxtAlts/>
        </w:rPr>
        <w:t>4</w:t>
      </w:r>
      <w:r w:rsidRPr="002052A9">
        <w:rPr>
          <w:rFonts w:ascii="TH SarabunPSK" w:hAnsi="TH SarabunPSK" w:cs="TH SarabunPSK"/>
          <w:noProof/>
          <w:lang w:bidi="th-TH"/>
          <w14:cntxtAlts/>
        </w:rPr>
        <w:t xml:space="preserve"> แนวทางการจัดเก็บสํานวนการสอบสวนคดีอาญาและคดีจราจรให้ พนักงานสอบสวน มอบหมายให้หัวหน้าคดีนําสํานวนการสอบสวนคดีอาญา และคดีจราจรไปจัดเก็บไว้ในห้องจัดเก็บสํานวนโดย จัดเก็บแยกหมวดหมู่ไว้ง่ายต่อการสืบค้นข้อมูล ส่วนอาวุธปืนก็มีห้องจัดเก็บโดยเฉพาะ มีเจ้าหน้าที่คดีเป็นผู้ จัดเก็บและคอยตรวจเช็คอยู่เสมอ รถของกลางก็มีสถานที่จัดโดยมีเจ้าหน้าที่รับผิดชอบลงบัญชีตรวจยึดของ กลางไว้</w:t>
      </w:r>
    </w:p>
    <w:p w:rsidR="00226EA7" w:rsidRPr="002052A9" w:rsidRDefault="00000000" w:rsidP="005E1176">
      <w:pPr>
        <w:pStyle w:val="a3"/>
        <w:ind w:left="1702" w:right="1129" w:firstLine="1418"/>
        <w:jc w:val="thaiDistribute"/>
        <w:rPr>
          <w:rFonts w:ascii="TH SarabunPSK" w:hAnsi="TH SarabunPSK" w:cs="TH SarabunPSK"/>
          <w:noProof/>
          <w:lang w:bidi="th-TH"/>
          <w14:cntxtAlts/>
        </w:rPr>
      </w:pPr>
      <w:r w:rsidRPr="002052A9">
        <w:rPr>
          <w:rFonts w:ascii="TH SarabunPSK" w:hAnsi="TH SarabunPSK" w:cs="TH SarabunPSK"/>
          <w:noProof/>
          <w:lang w:bidi="th-TH"/>
          <w14:cntxtAlts/>
        </w:rPr>
        <w:t xml:space="preserve">ข้อ </w:t>
      </w:r>
      <w:r w:rsidR="005E1176">
        <w:rPr>
          <w:rFonts w:ascii="TH SarabunPSK" w:hAnsi="TH SarabunPSK" w:cs="TH SarabunPSK"/>
          <w:noProof/>
          <w:lang w:bidi="th-TH"/>
          <w14:cntxtAlts/>
        </w:rPr>
        <w:t>5</w:t>
      </w:r>
      <w:r w:rsidRPr="002052A9">
        <w:rPr>
          <w:rFonts w:ascii="TH SarabunPSK" w:hAnsi="TH SarabunPSK" w:cs="TH SarabunPSK"/>
          <w:noProof/>
          <w:lang w:bidi="th-TH"/>
          <w14:cntxtAlts/>
        </w:rPr>
        <w:t xml:space="preserve"> นอกจากการตรวจสอบพัสดุประจําปีตามกระทรวงการคลังว่าด้วยการจัดซื้อจัดจ้าง และการบริหารพัสดุภาครัฐ พ.ศ. </w:t>
      </w:r>
      <w:r w:rsidR="005E1176">
        <w:rPr>
          <w:rFonts w:ascii="TH SarabunPSK" w:hAnsi="TH SarabunPSK" w:cs="TH SarabunPSK"/>
          <w:noProof/>
          <w:lang w:bidi="th-TH"/>
          <w14:cntxtAlts/>
        </w:rPr>
        <w:t>2560</w:t>
      </w:r>
      <w:r w:rsidRPr="002052A9">
        <w:rPr>
          <w:rFonts w:ascii="TH SarabunPSK" w:hAnsi="TH SarabunPSK" w:cs="TH SarabunPSK"/>
          <w:noProof/>
          <w:lang w:bidi="th-TH"/>
          <w14:cntxtAlts/>
        </w:rPr>
        <w:t xml:space="preserve"> แล้ว ให้สถานีตํารวจ (หรือตําแหน่งที่มีหน้าที่ในการตรวจสอบ) ตรวจสอบวัสดุ</w:t>
      </w:r>
      <w:r w:rsidR="005E1176">
        <w:rPr>
          <w:rFonts w:ascii="TH SarabunPSK" w:hAnsi="TH SarabunPSK" w:cs="TH SarabunPSK"/>
          <w:noProof/>
          <w:lang w:bidi="th-TH"/>
          <w14:cntxtAlts/>
        </w:rPr>
        <w:t xml:space="preserve"> </w:t>
      </w:r>
      <w:r w:rsidRPr="002052A9">
        <w:rPr>
          <w:rFonts w:ascii="TH SarabunPSK" w:hAnsi="TH SarabunPSK" w:cs="TH SarabunPSK"/>
          <w:noProof/>
          <w:lang w:bidi="th-TH"/>
          <w14:cntxtAlts/>
        </w:rPr>
        <w:t>และบัญชีวัสดุเป็นประจําทุกเดือนรวมถึงเช็คสภาพดูแลรักษาให้วัสดุนั้นพร้อมใช้งานอยู่ ตลอดเวลาและรายงานให้หัวหน้าสถานีทราบภายใน 7 วัน นับแต่วันที่ได้ดําเนินการตรวจสอบวัสดุ</w:t>
      </w:r>
    </w:p>
    <w:p w:rsidR="00226EA7" w:rsidRPr="002052A9" w:rsidRDefault="00000000">
      <w:pPr>
        <w:pStyle w:val="a3"/>
        <w:spacing w:line="362" w:lineRule="exact"/>
        <w:ind w:left="8447"/>
        <w:jc w:val="both"/>
        <w:rPr>
          <w:rFonts w:ascii="TH SarabunPSK" w:hAnsi="TH SarabunPSK" w:cs="TH SarabunPSK"/>
          <w:noProof/>
          <w:lang w:bidi="th-TH"/>
          <w14:cntxtAlts/>
        </w:rPr>
      </w:pPr>
      <w:r w:rsidRPr="002052A9">
        <w:rPr>
          <w:rFonts w:ascii="TH SarabunPSK" w:eastAsia="Arial" w:hAnsi="TH SarabunPSK" w:cs="TH SarabunPSK"/>
          <w:i/>
          <w:iCs/>
          <w:noProof/>
          <w:lang w:bidi="th-TH"/>
          <w14:cntxtAlts/>
        </w:rPr>
        <w:t xml:space="preserve">/ </w:t>
      </w:r>
      <w:r w:rsidRPr="002052A9">
        <w:rPr>
          <w:rFonts w:ascii="TH SarabunPSK" w:hAnsi="TH SarabunPSK" w:cs="TH SarabunPSK"/>
          <w:noProof/>
          <w:lang w:bidi="th-TH"/>
          <w14:cntxtAlts/>
        </w:rPr>
        <w:t>ข้อ 6 การรับของบริจาค...</w:t>
      </w:r>
    </w:p>
    <w:p w:rsidR="00226EA7" w:rsidRPr="002052A9" w:rsidRDefault="00226EA7">
      <w:pPr>
        <w:pStyle w:val="a3"/>
        <w:spacing w:line="362" w:lineRule="exact"/>
        <w:jc w:val="both"/>
        <w:rPr>
          <w:rFonts w:ascii="TH SarabunPSK" w:hAnsi="TH SarabunPSK" w:cs="TH SarabunPSK"/>
          <w:noProof/>
          <w:lang w:bidi="th-TH"/>
          <w14:cntxtAlts/>
        </w:rPr>
        <w:sectPr w:rsidR="00226EA7" w:rsidRPr="002052A9">
          <w:pgSz w:w="11910" w:h="16840"/>
          <w:pgMar w:top="1500" w:right="0" w:bottom="280" w:left="0" w:header="720" w:footer="720" w:gutter="0"/>
          <w:cols w:space="720"/>
        </w:sectPr>
      </w:pPr>
    </w:p>
    <w:p w:rsidR="00226EA7" w:rsidRPr="002052A9" w:rsidRDefault="00000000" w:rsidP="005E1176">
      <w:pPr>
        <w:pStyle w:val="a3"/>
        <w:spacing w:before="52"/>
        <w:ind w:left="1702" w:right="1135" w:firstLine="1418"/>
        <w:jc w:val="thaiDistribute"/>
        <w:rPr>
          <w:rFonts w:ascii="TH SarabunPSK" w:hAnsi="TH SarabunPSK" w:cs="TH SarabunPSK"/>
          <w:noProof/>
          <w:lang w:bidi="th-TH"/>
          <w14:cntxtAlts/>
        </w:rPr>
      </w:pPr>
      <w:r w:rsidRPr="002052A9">
        <w:rPr>
          <w:rFonts w:ascii="TH SarabunPSK" w:hAnsi="TH SarabunPSK" w:cs="TH SarabunPSK"/>
          <w:noProof/>
          <w:lang w:bidi="th-TH"/>
          <w14:cntxtAlts/>
        </w:rPr>
        <w:lastRenderedPageBreak/>
        <w:t xml:space="preserve">ข้อ </w:t>
      </w:r>
      <w:r w:rsidR="005E1176">
        <w:rPr>
          <w:rFonts w:ascii="TH SarabunPSK" w:hAnsi="TH SarabunPSK" w:cs="TH SarabunPSK"/>
          <w:noProof/>
          <w:lang w:bidi="th-TH"/>
          <w14:cntxtAlts/>
        </w:rPr>
        <w:t>6</w:t>
      </w:r>
      <w:r w:rsidRPr="002052A9">
        <w:rPr>
          <w:rFonts w:ascii="TH SarabunPSK" w:hAnsi="TH SarabunPSK" w:cs="TH SarabunPSK"/>
          <w:noProof/>
          <w:lang w:bidi="th-TH"/>
          <w14:cntxtAlts/>
        </w:rPr>
        <w:t xml:space="preserve"> การรับของบริจาคให้บุคลากรในสถานีตํารวจปฏิบัติตามระเบียบกระทรวงการคลัง</w:t>
      </w:r>
      <w:r w:rsidR="005E1176">
        <w:rPr>
          <w:rFonts w:ascii="TH SarabunPSK" w:hAnsi="TH SarabunPSK" w:cs="TH SarabunPSK"/>
          <w:noProof/>
          <w:lang w:bidi="th-TH"/>
          <w14:cntxtAlts/>
        </w:rPr>
        <w:t xml:space="preserve"> </w:t>
      </w:r>
      <w:r w:rsidRPr="002052A9">
        <w:rPr>
          <w:rFonts w:ascii="TH SarabunPSK" w:hAnsi="TH SarabunPSK" w:cs="TH SarabunPSK"/>
          <w:noProof/>
          <w:lang w:bidi="th-TH"/>
          <w14:cntxtAlts/>
        </w:rPr>
        <w:t xml:space="preserve">ว่าด้วย การรับเงินหรือทรัพย์สินที่มีผู้บริจาคให้ทางราชการ พ.ศ. </w:t>
      </w:r>
      <w:r w:rsidR="005E1176">
        <w:rPr>
          <w:rFonts w:ascii="TH SarabunPSK" w:hAnsi="TH SarabunPSK" w:cs="TH SarabunPSK"/>
          <w:noProof/>
          <w:lang w:bidi="th-TH"/>
          <w14:cntxtAlts/>
        </w:rPr>
        <w:t>2526</w:t>
      </w:r>
      <w:r w:rsidRPr="002052A9">
        <w:rPr>
          <w:rFonts w:ascii="TH SarabunPSK" w:hAnsi="TH SarabunPSK" w:cs="TH SarabunPSK"/>
          <w:noProof/>
          <w:lang w:bidi="th-TH"/>
          <w14:cntxtAlts/>
        </w:rPr>
        <w:t xml:space="preserve"> โดยกิจการใดๆ ที่เกี่ยวข้องกับการยืม การเก็บรักษา และการตรวจสอบ ที่ไม่ได้ระบุไว้ในระเบียบดังกล่าว ให้ถือปฏิบัติตามประกาศฉบับนี้โดยอนุโลม</w:t>
      </w:r>
    </w:p>
    <w:p w:rsidR="00226EA7" w:rsidRPr="002052A9" w:rsidRDefault="00000000" w:rsidP="005E1176">
      <w:pPr>
        <w:pStyle w:val="a3"/>
        <w:ind w:left="1702" w:right="1126" w:firstLine="1418"/>
        <w:jc w:val="thaiDistribute"/>
        <w:rPr>
          <w:rFonts w:ascii="TH SarabunPSK" w:hAnsi="TH SarabunPSK" w:cs="TH SarabunPSK"/>
          <w:noProof/>
          <w:lang w:bidi="th-TH"/>
          <w14:cntxtAlts/>
        </w:rPr>
      </w:pPr>
      <w:r w:rsidRPr="002052A9">
        <w:rPr>
          <w:rFonts w:ascii="TH SarabunPSK" w:hAnsi="TH SarabunPSK" w:cs="TH SarabunPSK"/>
          <w:noProof/>
          <w:lang w:bidi="th-TH"/>
          <w14:cntxtAlts/>
        </w:rPr>
        <w:t xml:space="preserve">ข้อ </w:t>
      </w:r>
      <w:r w:rsidR="005E1176">
        <w:rPr>
          <w:rFonts w:ascii="TH SarabunPSK" w:hAnsi="TH SarabunPSK" w:cs="TH SarabunPSK"/>
          <w:noProof/>
          <w:lang w:bidi="th-TH"/>
          <w14:cntxtAlts/>
        </w:rPr>
        <w:t>7</w:t>
      </w:r>
      <w:r w:rsidRPr="002052A9">
        <w:rPr>
          <w:rFonts w:ascii="TH SarabunPSK" w:hAnsi="TH SarabunPSK" w:cs="TH SarabunPSK"/>
          <w:noProof/>
          <w:lang w:bidi="th-TH"/>
          <w14:cntxtAlts/>
        </w:rPr>
        <w:t xml:space="preserve"> สถานีตํารวจมีอํานาจหน้าที่ในการประชาสัมพันธ์ และเสริมสร้างความรู้ ความเข้าใจ ให้บุคลากรในสังกัดรับทราบและถือปฏิบัติตามมาตรการจัดการทรัพย์สินของราชการและของบริจาค</w:t>
      </w:r>
    </w:p>
    <w:p w:rsidR="00226EA7" w:rsidRPr="002052A9" w:rsidRDefault="00226EA7">
      <w:pPr>
        <w:pStyle w:val="a3"/>
        <w:rPr>
          <w:rFonts w:ascii="TH SarabunPSK" w:hAnsi="TH SarabunPSK" w:cs="TH SarabunPSK"/>
          <w:noProof/>
          <w:lang w:bidi="th-TH"/>
          <w14:cntxtAlts/>
        </w:rPr>
      </w:pPr>
    </w:p>
    <w:p w:rsidR="00226EA7" w:rsidRPr="002052A9" w:rsidRDefault="00226EA7">
      <w:pPr>
        <w:pStyle w:val="a3"/>
        <w:spacing w:before="229"/>
        <w:rPr>
          <w:rFonts w:ascii="TH SarabunPSK" w:hAnsi="TH SarabunPSK" w:cs="TH SarabunPSK"/>
          <w:noProof/>
          <w:lang w:bidi="th-TH"/>
          <w14:cntxtAlts/>
        </w:rPr>
      </w:pPr>
    </w:p>
    <w:p w:rsidR="00226EA7" w:rsidRPr="002052A9" w:rsidRDefault="00000000">
      <w:pPr>
        <w:pStyle w:val="a3"/>
        <w:ind w:left="3686"/>
        <w:rPr>
          <w:rFonts w:ascii="TH SarabunPSK" w:hAnsi="TH SarabunPSK" w:cs="TH SarabunPSK"/>
          <w:noProof/>
          <w:lang w:bidi="th-TH"/>
          <w14:cntxtAlts/>
        </w:rPr>
      </w:pPr>
      <w:r w:rsidRPr="002052A9">
        <w:rPr>
          <w:rFonts w:ascii="TH SarabunPSK" w:hAnsi="TH SarabunPSK" w:cs="TH SarabunPSK"/>
          <w:noProof/>
          <w:lang w:bidi="th-TH"/>
          <w14:cntxtAlts/>
        </w:rPr>
        <w:t>ทั้งนี้ ตั้งแต่บัดนี้เป็นต้นไป</w:t>
      </w:r>
    </w:p>
    <w:p w:rsidR="00226EA7" w:rsidRPr="002052A9" w:rsidRDefault="00000000">
      <w:pPr>
        <w:pStyle w:val="a3"/>
        <w:spacing w:before="229"/>
        <w:ind w:left="5247"/>
        <w:rPr>
          <w:rFonts w:ascii="TH SarabunPSK" w:hAnsi="TH SarabunPSK" w:cs="TH SarabunPSK"/>
          <w:noProof/>
          <w:lang w:bidi="th-TH"/>
          <w14:cntxtAlts/>
        </w:rPr>
      </w:pPr>
      <w:r w:rsidRPr="002052A9">
        <w:rPr>
          <w:rFonts w:ascii="TH SarabunPSK" w:hAnsi="TH SarabunPSK" w:cs="TH SarabunPSK"/>
          <w:noProof/>
          <w:lang w:bidi="th-TH"/>
          <w14:cntxtAlts/>
        </w:rPr>
        <w:t xml:space="preserve">สั่ง ณ วันที่ </w:t>
      </w:r>
      <w:r w:rsidR="005E1176">
        <w:rPr>
          <w:rFonts w:ascii="TH SarabunPSK" w:hAnsi="TH SarabunPSK" w:cs="TH SarabunPSK"/>
          <w:noProof/>
          <w:lang w:bidi="th-TH"/>
          <w14:cntxtAlts/>
        </w:rPr>
        <w:t>2</w:t>
      </w:r>
      <w:r w:rsidRPr="002052A9">
        <w:rPr>
          <w:rFonts w:ascii="TH SarabunPSK" w:hAnsi="TH SarabunPSK" w:cs="TH SarabunPSK"/>
          <w:noProof/>
          <w:lang w:bidi="th-TH"/>
          <w14:cntxtAlts/>
        </w:rPr>
        <w:t xml:space="preserve"> มกราคม พ.ศ. 256</w:t>
      </w:r>
      <w:r w:rsidR="005E1176">
        <w:rPr>
          <w:rFonts w:ascii="TH SarabunPSK" w:hAnsi="TH SarabunPSK" w:cs="TH SarabunPSK"/>
          <w:noProof/>
          <w:lang w:bidi="th-TH"/>
          <w14:cntxtAlts/>
        </w:rPr>
        <w:t>8</w:t>
      </w:r>
    </w:p>
    <w:p w:rsidR="00226EA7" w:rsidRPr="002052A9" w:rsidRDefault="00000000">
      <w:pPr>
        <w:pStyle w:val="a3"/>
        <w:spacing w:before="141" w:line="842" w:lineRule="exact"/>
        <w:ind w:left="5302"/>
        <w:rPr>
          <w:rFonts w:ascii="TH SarabunPSK" w:hAnsi="TH SarabunPSK" w:cs="TH SarabunPSK"/>
          <w:noProof/>
          <w:lang w:bidi="th-TH"/>
          <w14:cntxtAlts/>
        </w:rPr>
      </w:pPr>
      <w:r w:rsidRPr="002052A9">
        <w:rPr>
          <w:rFonts w:ascii="TH SarabunPSK" w:hAnsi="TH SarabunPSK" w:cs="TH SarabunPSK"/>
          <w:noProof/>
          <w:lang w:bidi="th-TH"/>
          <w14:cntxtAlts/>
        </w:rPr>
        <w:t>พ.ต.อ.</w:t>
      </w:r>
      <w:r w:rsidRPr="002052A9">
        <w:rPr>
          <w:rFonts w:ascii="TH SarabunPSK" w:hAnsi="TH SarabunPSK" w:cs="TH SarabunPSK"/>
          <w:noProof/>
          <w:lang w:bidi="th-TH"/>
          <w14:cntxtAlts/>
        </w:rPr>
        <w:drawing>
          <wp:inline distT="0" distB="0" distL="0" distR="0">
            <wp:extent cx="1613577" cy="511175"/>
            <wp:effectExtent l="0" t="0" r="0" b="3175"/>
            <wp:docPr id="18" name="Image 18" descr="พ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 descr="พ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0924" cy="513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6EA7" w:rsidRPr="002052A9" w:rsidRDefault="00000000">
      <w:pPr>
        <w:pStyle w:val="a3"/>
        <w:spacing w:line="338" w:lineRule="exact"/>
        <w:ind w:left="1973"/>
        <w:jc w:val="center"/>
        <w:rPr>
          <w:rFonts w:ascii="TH SarabunPSK" w:hAnsi="TH SarabunPSK" w:cs="TH SarabunPSK"/>
          <w:noProof/>
          <w:lang w:bidi="th-TH"/>
          <w14:cntxtAlts/>
        </w:rPr>
      </w:pPr>
      <w:r w:rsidRPr="002052A9">
        <w:rPr>
          <w:rFonts w:ascii="TH SarabunPSK" w:hAnsi="TH SarabunPSK" w:cs="TH SarabunPSK"/>
          <w:noProof/>
          <w:lang w:bidi="th-TH"/>
          <w14:cntxtAlts/>
        </w:rPr>
        <w:t>(วสวัตติ์ จันทร์ต๊ะฝั้น)</w:t>
      </w:r>
    </w:p>
    <w:p w:rsidR="00226EA7" w:rsidRPr="002052A9" w:rsidRDefault="00000000">
      <w:pPr>
        <w:pStyle w:val="a3"/>
        <w:ind w:left="4851"/>
        <w:rPr>
          <w:rFonts w:ascii="TH SarabunPSK" w:hAnsi="TH SarabunPSK" w:cs="TH SarabunPSK"/>
          <w:noProof/>
          <w:lang w:bidi="th-TH"/>
          <w14:cntxtAlts/>
        </w:rPr>
      </w:pPr>
      <w:r w:rsidRPr="002052A9">
        <w:rPr>
          <w:rFonts w:ascii="TH SarabunPSK" w:hAnsi="TH SarabunPSK" w:cs="TH SarabunPSK"/>
          <w:noProof/>
          <w:lang w:bidi="th-TH"/>
          <w14:cntxtAlts/>
        </w:rPr>
        <w:t>ผู้กํากับการสถานีตํารวจภูธรแม่กา จังหวัดพะเยา</w:t>
      </w:r>
    </w:p>
    <w:p w:rsidR="00226EA7" w:rsidRDefault="00226EA7">
      <w:pPr>
        <w:pStyle w:val="a3"/>
        <w:rPr>
          <w:noProof/>
          <w:lang w:bidi="th-TH"/>
        </w:rPr>
        <w:sectPr w:rsidR="00226EA7">
          <w:pgSz w:w="11910" w:h="16840"/>
          <w:pgMar w:top="1500" w:right="0" w:bottom="280" w:left="0" w:header="720" w:footer="720" w:gutter="0"/>
          <w:cols w:space="720"/>
        </w:sectPr>
      </w:pPr>
    </w:p>
    <w:p w:rsidR="00226EA7" w:rsidRDefault="002052A9">
      <w:pPr>
        <w:pStyle w:val="a3"/>
        <w:rPr>
          <w:noProof/>
          <w:sz w:val="20"/>
          <w:lang w:bidi="th-TH"/>
        </w:rPr>
      </w:pPr>
      <w:r>
        <w:rPr>
          <w:noProof/>
          <w:sz w:val="20"/>
          <w:lang w:bidi="th-TH"/>
        </w:rPr>
        <w:lastRenderedPageBreak/>
        <w:drawing>
          <wp:anchor distT="0" distB="0" distL="114300" distR="114300" simplePos="0" relativeHeight="251638272" behindDoc="0" locked="0" layoutInCell="1" allowOverlap="1">
            <wp:simplePos x="0" y="0"/>
            <wp:positionH relativeFrom="column">
              <wp:posOffset>1539240</wp:posOffset>
            </wp:positionH>
            <wp:positionV relativeFrom="paragraph">
              <wp:posOffset>20320</wp:posOffset>
            </wp:positionV>
            <wp:extent cx="1031240" cy="1031240"/>
            <wp:effectExtent l="0" t="0" r="0" b="0"/>
            <wp:wrapNone/>
            <wp:docPr id="1061629994" name="Image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1629994" name="Image 2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1240" cy="1031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bidi="th-TH"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>
                <wp:simplePos x="0" y="0"/>
                <wp:positionH relativeFrom="column">
                  <wp:posOffset>7620</wp:posOffset>
                </wp:positionH>
                <wp:positionV relativeFrom="paragraph">
                  <wp:posOffset>20320</wp:posOffset>
                </wp:positionV>
                <wp:extent cx="7541895" cy="1031240"/>
                <wp:effectExtent l="0" t="0" r="0" b="0"/>
                <wp:wrapNone/>
                <wp:docPr id="893499196" name="Text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1895" cy="10312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226EA7" w:rsidRPr="002052A9" w:rsidRDefault="00000000">
                            <w:pPr>
                              <w:spacing w:before="393" w:line="422" w:lineRule="exact"/>
                              <w:ind w:left="574"/>
                              <w:jc w:val="center"/>
                              <w:rPr>
                                <w:rFonts w:ascii="TH SarabunPSK" w:eastAsia="Tahoma" w:hAnsi="TH SarabunPSK" w:cs="TH SarabunPSK"/>
                                <w:b/>
                                <w:bCs/>
                                <w:sz w:val="36"/>
                                <w:szCs w:val="36"/>
                                <w14:cntxtAlts/>
                              </w:rPr>
                            </w:pPr>
                            <w:proofErr w:type="spellStart"/>
                            <w:r w:rsidRPr="002052A9">
                              <w:rPr>
                                <w:rFonts w:ascii="TH SarabunPSK" w:eastAsia="Tahoma" w:hAnsi="TH SarabunPSK" w:cs="TH SarabunPSK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14:cntxtAlts/>
                              </w:rPr>
                              <w:t>แนวทางการปฏิบัติ</w:t>
                            </w:r>
                            <w:proofErr w:type="spellEnd"/>
                          </w:p>
                          <w:p w:rsidR="00226EA7" w:rsidRPr="002052A9" w:rsidRDefault="00000000">
                            <w:pPr>
                              <w:spacing w:line="374" w:lineRule="exact"/>
                              <w:ind w:left="574" w:right="2"/>
                              <w:jc w:val="center"/>
                              <w:rPr>
                                <w:rFonts w:ascii="TH SarabunPSK" w:eastAsia="Tahoma" w:hAnsi="TH SarabunPSK" w:cs="TH SarabunPSK"/>
                                <w:b/>
                                <w:bCs/>
                                <w:sz w:val="36"/>
                                <w:szCs w:val="36"/>
                                <w14:cntxtAlts/>
                              </w:rPr>
                            </w:pPr>
                            <w:proofErr w:type="spellStart"/>
                            <w:r w:rsidRPr="002052A9">
                              <w:rPr>
                                <w:rFonts w:ascii="TH SarabunPSK" w:eastAsia="Tahoma" w:hAnsi="TH SarabunPSK" w:cs="TH SarabunPSK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14:cntxtAlts/>
                              </w:rPr>
                              <w:t>การจัดการทรัพย์สินของราชการ</w:t>
                            </w:r>
                            <w:proofErr w:type="spellEnd"/>
                            <w:r w:rsidRPr="002052A9">
                              <w:rPr>
                                <w:rFonts w:ascii="TH SarabunPSK" w:eastAsia="Tahoma" w:hAnsi="TH SarabunPSK" w:cs="TH SarabunPSK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14:cntxtAlts/>
                              </w:rPr>
                              <w:t xml:space="preserve"> </w:t>
                            </w:r>
                            <w:proofErr w:type="spellStart"/>
                            <w:r w:rsidRPr="002052A9">
                              <w:rPr>
                                <w:rFonts w:ascii="TH SarabunPSK" w:eastAsia="Tahoma" w:hAnsi="TH SarabunPSK" w:cs="TH SarabunPSK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14:cntxtAlts/>
                              </w:rPr>
                              <w:t>ของบริจาค</w:t>
                            </w:r>
                            <w:proofErr w:type="spellEnd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3" o:spid="_x0000_s1032" type="#_x0000_t202" style="position:absolute;margin-left:.6pt;margin-top:1.6pt;width:593.85pt;height:81.2pt;z-index:25163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" filled="f" stroked="f">
                <v:textbox inset="0,0,0,0">
                  <w:txbxContent>
                    <w:p w:rsidR="00226EA7" w:rsidRPr="002052A9" w:rsidRDefault="00000000">
                      <w:pPr>
                        <w:spacing w:before="393" w:line="422" w:lineRule="exact"/>
                        <w:ind w:left="574"/>
                        <w:jc w:val="center"/>
                        <w:rPr>
                          <w:rFonts w:ascii="TH SarabunPSK" w:eastAsia="Tahoma" w:hAnsi="TH SarabunPSK" w:cs="TH SarabunPSK"/>
                          <w:b/>
                          <w:bCs/>
                          <w:sz w:val="36"/>
                          <w:szCs w:val="36"/>
                          <w14:cntxtAlts/>
                        </w:rPr>
                      </w:pPr>
                      <w:proofErr w:type="spellStart"/>
                      <w:r w:rsidRPr="002052A9">
                        <w:rPr>
                          <w:rFonts w:ascii="TH SarabunPSK" w:eastAsia="Tahoma" w:hAnsi="TH SarabunPSK" w:cs="TH SarabunPSK"/>
                          <w:b/>
                          <w:bCs/>
                          <w:color w:val="FFFFFF"/>
                          <w:sz w:val="36"/>
                          <w:szCs w:val="36"/>
                          <w14:cntxtAlts/>
                        </w:rPr>
                        <w:t>แนวทางการปฏิบัติ</w:t>
                      </w:r>
                      <w:proofErr w:type="spellEnd"/>
                    </w:p>
                    <w:p w:rsidR="00226EA7" w:rsidRPr="002052A9" w:rsidRDefault="00000000">
                      <w:pPr>
                        <w:spacing w:line="374" w:lineRule="exact"/>
                        <w:ind w:left="574" w:right="2"/>
                        <w:jc w:val="center"/>
                        <w:rPr>
                          <w:rFonts w:ascii="TH SarabunPSK" w:eastAsia="Tahoma" w:hAnsi="TH SarabunPSK" w:cs="TH SarabunPSK"/>
                          <w:b/>
                          <w:bCs/>
                          <w:sz w:val="36"/>
                          <w:szCs w:val="36"/>
                          <w14:cntxtAlts/>
                        </w:rPr>
                      </w:pPr>
                      <w:proofErr w:type="spellStart"/>
                      <w:r w:rsidRPr="002052A9">
                        <w:rPr>
                          <w:rFonts w:ascii="TH SarabunPSK" w:eastAsia="Tahoma" w:hAnsi="TH SarabunPSK" w:cs="TH SarabunPSK"/>
                          <w:b/>
                          <w:bCs/>
                          <w:color w:val="FFFFFF"/>
                          <w:sz w:val="36"/>
                          <w:szCs w:val="36"/>
                          <w14:cntxtAlts/>
                        </w:rPr>
                        <w:t>การจัดการทรัพย์สินของราชการ</w:t>
                      </w:r>
                      <w:proofErr w:type="spellEnd"/>
                      <w:r w:rsidRPr="002052A9">
                        <w:rPr>
                          <w:rFonts w:ascii="TH SarabunPSK" w:eastAsia="Tahoma" w:hAnsi="TH SarabunPSK" w:cs="TH SarabunPSK"/>
                          <w:b/>
                          <w:bCs/>
                          <w:color w:val="FFFFFF"/>
                          <w:sz w:val="36"/>
                          <w:szCs w:val="36"/>
                          <w14:cntxtAlts/>
                        </w:rPr>
                        <w:t xml:space="preserve"> </w:t>
                      </w:r>
                      <w:proofErr w:type="spellStart"/>
                      <w:r w:rsidRPr="002052A9">
                        <w:rPr>
                          <w:rFonts w:ascii="TH SarabunPSK" w:eastAsia="Tahoma" w:hAnsi="TH SarabunPSK" w:cs="TH SarabunPSK"/>
                          <w:b/>
                          <w:bCs/>
                          <w:color w:val="FFFFFF"/>
                          <w:sz w:val="36"/>
                          <w:szCs w:val="36"/>
                          <w14:cntxtAlts/>
                        </w:rPr>
                        <w:t>ของบริจาค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226EA7" w:rsidRDefault="002052A9">
      <w:pPr>
        <w:pStyle w:val="a3"/>
        <w:rPr>
          <w:noProof/>
          <w:sz w:val="20"/>
          <w:lang w:bidi="th-TH"/>
        </w:rPr>
      </w:pPr>
      <w:r>
        <w:rPr>
          <w:noProof/>
          <w:sz w:val="20"/>
          <w:lang w:bidi="th-TH"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>
                <wp:simplePos x="0" y="0"/>
                <wp:positionH relativeFrom="column">
                  <wp:posOffset>7620</wp:posOffset>
                </wp:positionH>
                <wp:positionV relativeFrom="paragraph">
                  <wp:posOffset>18414</wp:posOffset>
                </wp:positionV>
                <wp:extent cx="7541895" cy="833755"/>
                <wp:effectExtent l="0" t="0" r="1905" b="4445"/>
                <wp:wrapNone/>
                <wp:docPr id="1975332113" name="Graphic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1895" cy="8337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41895" h="833755">
                              <a:moveTo>
                                <a:pt x="7541895" y="0"/>
                              </a:moveTo>
                              <a:lnTo>
                                <a:pt x="0" y="0"/>
                              </a:lnTo>
                              <a:lnTo>
                                <a:pt x="0" y="833754"/>
                              </a:lnTo>
                              <a:lnTo>
                                <a:pt x="7541895" y="833754"/>
                              </a:lnTo>
                              <a:lnTo>
                                <a:pt x="754189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2242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7B32D5" id="Graphic 21" o:spid="_x0000_s1026" style="position:absolute;margin-left:.6pt;margin-top:1.45pt;width:593.85pt;height:65.65pt;z-index:25163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7541895,8337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" path="m7541895,l,,,833754r7541895,l7541895,xe" fillcolor="#622422" stroked="f">
                <v:path arrowok="t"/>
              </v:shape>
            </w:pict>
          </mc:Fallback>
        </mc:AlternateContent>
      </w:r>
    </w:p>
    <w:p w:rsidR="00226EA7" w:rsidRDefault="00226EA7">
      <w:pPr>
        <w:pStyle w:val="a3"/>
        <w:rPr>
          <w:noProof/>
          <w:sz w:val="20"/>
          <w:lang w:bidi="th-TH"/>
        </w:rPr>
      </w:pPr>
    </w:p>
    <w:p w:rsidR="00226EA7" w:rsidRDefault="00226EA7">
      <w:pPr>
        <w:pStyle w:val="a3"/>
        <w:rPr>
          <w:noProof/>
          <w:sz w:val="20"/>
          <w:lang w:bidi="th-TH"/>
        </w:rPr>
      </w:pPr>
    </w:p>
    <w:p w:rsidR="00226EA7" w:rsidRDefault="00226EA7">
      <w:pPr>
        <w:pStyle w:val="a3"/>
        <w:rPr>
          <w:noProof/>
          <w:sz w:val="20"/>
          <w:lang w:bidi="th-TH"/>
        </w:rPr>
      </w:pPr>
    </w:p>
    <w:p w:rsidR="00226EA7" w:rsidRDefault="00226EA7">
      <w:pPr>
        <w:pStyle w:val="a3"/>
        <w:rPr>
          <w:noProof/>
          <w:sz w:val="20"/>
          <w:lang w:bidi="th-TH"/>
        </w:rPr>
      </w:pPr>
    </w:p>
    <w:p w:rsidR="00226EA7" w:rsidRDefault="00226EA7">
      <w:pPr>
        <w:pStyle w:val="a3"/>
        <w:rPr>
          <w:noProof/>
          <w:sz w:val="20"/>
          <w:lang w:bidi="th-TH"/>
        </w:rPr>
      </w:pPr>
    </w:p>
    <w:p w:rsidR="00226EA7" w:rsidRDefault="00226EA7">
      <w:pPr>
        <w:pStyle w:val="a3"/>
        <w:spacing w:before="36"/>
        <w:rPr>
          <w:noProof/>
          <w:sz w:val="20"/>
          <w:lang w:bidi="th-TH"/>
        </w:rPr>
      </w:pPr>
    </w:p>
    <w:p w:rsidR="00226EA7" w:rsidRDefault="00000000">
      <w:pPr>
        <w:pStyle w:val="a3"/>
        <w:ind w:left="1941"/>
        <w:rPr>
          <w:noProof/>
          <w:sz w:val="20"/>
          <w:lang w:bidi="th-TH"/>
        </w:rPr>
      </w:pPr>
      <w:r>
        <w:rPr>
          <w:noProof/>
          <w:sz w:val="20"/>
          <w:lang w:bidi="th-TH"/>
        </w:rPr>
        <w:drawing>
          <wp:inline distT="0" distB="0" distL="0" distR="0">
            <wp:extent cx="5469208" cy="3864483"/>
            <wp:effectExtent l="0" t="0" r="0" b="0"/>
            <wp:docPr id="24" name="Image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9208" cy="3864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6EA7" w:rsidRDefault="00000000">
      <w:pPr>
        <w:pStyle w:val="a3"/>
        <w:spacing w:before="50"/>
        <w:rPr>
          <w:noProof/>
          <w:sz w:val="20"/>
          <w:lang w:bidi="th-TH"/>
        </w:rPr>
      </w:pPr>
      <w:r>
        <w:rPr>
          <w:noProof/>
          <w:sz w:val="20"/>
          <w:lang w:bidi="th-TH"/>
        </w:rPr>
        <w:drawing>
          <wp:anchor distT="0" distB="0" distL="0" distR="0" simplePos="0" relativeHeight="251661824" behindDoc="1" locked="0" layoutInCell="1" allowOverlap="1">
            <wp:simplePos x="0" y="0"/>
            <wp:positionH relativeFrom="page">
              <wp:posOffset>1426463</wp:posOffset>
            </wp:positionH>
            <wp:positionV relativeFrom="paragraph">
              <wp:posOffset>190880</wp:posOffset>
            </wp:positionV>
            <wp:extent cx="5016281" cy="2928461"/>
            <wp:effectExtent l="0" t="0" r="0" b="0"/>
            <wp:wrapTopAndBottom/>
            <wp:docPr id="25" name="Image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6281" cy="29284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26EA7" w:rsidRDefault="00226EA7">
      <w:pPr>
        <w:pStyle w:val="a3"/>
        <w:rPr>
          <w:noProof/>
          <w:sz w:val="20"/>
          <w:lang w:bidi="th-TH"/>
        </w:rPr>
        <w:sectPr w:rsidR="00226EA7">
          <w:pgSz w:w="11910" w:h="16840"/>
          <w:pgMar w:top="1120" w:right="0" w:bottom="280" w:left="0" w:header="720" w:footer="720" w:gutter="0"/>
          <w:cols w:space="720"/>
        </w:sectPr>
      </w:pPr>
    </w:p>
    <w:p w:rsidR="00226EA7" w:rsidRDefault="00000000">
      <w:pPr>
        <w:pStyle w:val="a3"/>
        <w:ind w:left="2421"/>
        <w:rPr>
          <w:noProof/>
          <w:sz w:val="20"/>
          <w:lang w:bidi="th-TH"/>
        </w:rPr>
      </w:pPr>
      <w:r>
        <w:rPr>
          <w:noProof/>
          <w:sz w:val="20"/>
          <w:lang w:bidi="th-TH"/>
        </w:rPr>
        <w:lastRenderedPageBreak/>
        <w:drawing>
          <wp:inline distT="0" distB="0" distL="0" distR="0">
            <wp:extent cx="4828678" cy="2864453"/>
            <wp:effectExtent l="0" t="0" r="0" b="0"/>
            <wp:docPr id="27" name="Image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7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28678" cy="2864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6EA7" w:rsidRDefault="00000000">
      <w:pPr>
        <w:pStyle w:val="a3"/>
        <w:spacing w:before="90"/>
        <w:rPr>
          <w:noProof/>
          <w:sz w:val="20"/>
          <w:lang w:bidi="th-TH"/>
        </w:rPr>
      </w:pPr>
      <w:r>
        <w:rPr>
          <w:noProof/>
          <w:sz w:val="20"/>
          <w:lang w:bidi="th-TH"/>
        </w:rPr>
        <w:drawing>
          <wp:anchor distT="0" distB="0" distL="0" distR="0" simplePos="0" relativeHeight="251662848" behindDoc="1" locked="0" layoutInCell="1" allowOverlap="1">
            <wp:simplePos x="0" y="0"/>
            <wp:positionH relativeFrom="page">
              <wp:posOffset>1531238</wp:posOffset>
            </wp:positionH>
            <wp:positionV relativeFrom="paragraph">
              <wp:posOffset>216281</wp:posOffset>
            </wp:positionV>
            <wp:extent cx="4856352" cy="2805112"/>
            <wp:effectExtent l="0" t="0" r="0" b="0"/>
            <wp:wrapTopAndBottom/>
            <wp:docPr id="28" name="Image 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28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56352" cy="2805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bidi="th-TH"/>
        </w:rPr>
        <w:drawing>
          <wp:anchor distT="0" distB="0" distL="0" distR="0" simplePos="0" relativeHeight="251663872" behindDoc="1" locked="0" layoutInCell="1" allowOverlap="1">
            <wp:simplePos x="0" y="0"/>
            <wp:positionH relativeFrom="page">
              <wp:posOffset>1512188</wp:posOffset>
            </wp:positionH>
            <wp:positionV relativeFrom="paragraph">
              <wp:posOffset>3218814</wp:posOffset>
            </wp:positionV>
            <wp:extent cx="4860739" cy="2811017"/>
            <wp:effectExtent l="0" t="0" r="0" b="0"/>
            <wp:wrapTopAndBottom/>
            <wp:docPr id="29" name="Image 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29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0739" cy="2811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26EA7" w:rsidRDefault="00226EA7">
      <w:pPr>
        <w:pStyle w:val="a3"/>
        <w:spacing w:before="60"/>
        <w:rPr>
          <w:noProof/>
          <w:sz w:val="20"/>
          <w:lang w:bidi="th-TH"/>
        </w:rPr>
      </w:pPr>
    </w:p>
    <w:p w:rsidR="00226EA7" w:rsidRDefault="00226EA7">
      <w:pPr>
        <w:pStyle w:val="a3"/>
        <w:rPr>
          <w:noProof/>
          <w:sz w:val="20"/>
          <w:lang w:bidi="th-TH"/>
        </w:rPr>
        <w:sectPr w:rsidR="00226EA7">
          <w:pgSz w:w="11910" w:h="16840"/>
          <w:pgMar w:top="1560" w:right="0" w:bottom="280" w:left="0" w:header="720" w:footer="720" w:gutter="0"/>
          <w:cols w:space="720"/>
        </w:sectPr>
      </w:pPr>
    </w:p>
    <w:p w:rsidR="00226EA7" w:rsidRDefault="00000000">
      <w:pPr>
        <w:pStyle w:val="a3"/>
        <w:ind w:left="2411"/>
        <w:rPr>
          <w:noProof/>
          <w:sz w:val="20"/>
          <w:lang w:bidi="th-TH"/>
        </w:rPr>
      </w:pPr>
      <w:r>
        <w:rPr>
          <w:noProof/>
          <w:sz w:val="20"/>
          <w:lang w:bidi="th-TH"/>
        </w:rPr>
        <w:lastRenderedPageBreak/>
        <w:drawing>
          <wp:inline distT="0" distB="0" distL="0" distR="0">
            <wp:extent cx="4884835" cy="2740152"/>
            <wp:effectExtent l="0" t="0" r="0" b="0"/>
            <wp:docPr id="31" name="Image 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 31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4835" cy="2740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6EA7" w:rsidRDefault="00000000">
      <w:pPr>
        <w:pStyle w:val="a3"/>
        <w:spacing w:before="47"/>
        <w:rPr>
          <w:noProof/>
          <w:sz w:val="20"/>
          <w:lang w:bidi="th-TH"/>
        </w:rPr>
      </w:pPr>
      <w:r>
        <w:rPr>
          <w:noProof/>
          <w:sz w:val="20"/>
          <w:lang w:bidi="th-TH"/>
        </w:rPr>
        <w:drawing>
          <wp:anchor distT="0" distB="0" distL="0" distR="0" simplePos="0" relativeHeight="251664896" behindDoc="1" locked="0" layoutInCell="1" allowOverlap="1">
            <wp:simplePos x="0" y="0"/>
            <wp:positionH relativeFrom="page">
              <wp:posOffset>1498980</wp:posOffset>
            </wp:positionH>
            <wp:positionV relativeFrom="paragraph">
              <wp:posOffset>188976</wp:posOffset>
            </wp:positionV>
            <wp:extent cx="4925789" cy="2870073"/>
            <wp:effectExtent l="0" t="0" r="0" b="0"/>
            <wp:wrapTopAndBottom/>
            <wp:docPr id="32" name="Image 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 32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5789" cy="28700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bidi="th-TH"/>
        </w:rPr>
        <w:drawing>
          <wp:anchor distT="0" distB="0" distL="0" distR="0" simplePos="0" relativeHeight="251665920" behindDoc="1" locked="0" layoutInCell="1" allowOverlap="1">
            <wp:simplePos x="0" y="0"/>
            <wp:positionH relativeFrom="page">
              <wp:posOffset>1509775</wp:posOffset>
            </wp:positionH>
            <wp:positionV relativeFrom="paragraph">
              <wp:posOffset>3265657</wp:posOffset>
            </wp:positionV>
            <wp:extent cx="4896647" cy="2904363"/>
            <wp:effectExtent l="0" t="0" r="0" b="0"/>
            <wp:wrapTopAndBottom/>
            <wp:docPr id="33" name="Image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 33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6647" cy="29043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26EA7" w:rsidRDefault="00226EA7">
      <w:pPr>
        <w:pStyle w:val="a3"/>
        <w:spacing w:before="75"/>
        <w:rPr>
          <w:noProof/>
          <w:sz w:val="20"/>
          <w:lang w:bidi="th-TH"/>
        </w:rPr>
      </w:pPr>
    </w:p>
    <w:p w:rsidR="00226EA7" w:rsidRDefault="00226EA7">
      <w:pPr>
        <w:pStyle w:val="a3"/>
        <w:rPr>
          <w:noProof/>
          <w:sz w:val="20"/>
          <w:lang w:bidi="th-TH"/>
        </w:rPr>
        <w:sectPr w:rsidR="00226EA7">
          <w:pgSz w:w="11910" w:h="16840"/>
          <w:pgMar w:top="1560" w:right="0" w:bottom="280" w:left="0" w:header="720" w:footer="720" w:gutter="0"/>
          <w:cols w:space="720"/>
        </w:sectPr>
      </w:pPr>
    </w:p>
    <w:p w:rsidR="00226EA7" w:rsidRDefault="002052A9">
      <w:pPr>
        <w:pStyle w:val="a3"/>
        <w:rPr>
          <w:noProof/>
          <w:sz w:val="20"/>
          <w:lang w:bidi="th-TH"/>
        </w:rPr>
      </w:pPr>
      <w:r>
        <w:rPr>
          <w:noProof/>
          <w:sz w:val="20"/>
          <w:lang w:bidi="th-TH"/>
        </w:rPr>
        <w:lastRenderedPageBreak/>
        <w:drawing>
          <wp:anchor distT="0" distB="0" distL="114300" distR="114300" simplePos="0" relativeHeight="251642368" behindDoc="0" locked="0" layoutInCell="1" allowOverlap="1">
            <wp:simplePos x="0" y="0"/>
            <wp:positionH relativeFrom="column">
              <wp:posOffset>1539240</wp:posOffset>
            </wp:positionH>
            <wp:positionV relativeFrom="paragraph">
              <wp:posOffset>10160</wp:posOffset>
            </wp:positionV>
            <wp:extent cx="1031240" cy="1031240"/>
            <wp:effectExtent l="0" t="0" r="0" b="0"/>
            <wp:wrapNone/>
            <wp:docPr id="2045554359" name="Image 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5554359" name="Image 37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1240" cy="1031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bidi="th-TH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>
                <wp:simplePos x="0" y="0"/>
                <wp:positionH relativeFrom="column">
                  <wp:posOffset>15240</wp:posOffset>
                </wp:positionH>
                <wp:positionV relativeFrom="paragraph">
                  <wp:posOffset>10160</wp:posOffset>
                </wp:positionV>
                <wp:extent cx="7541895" cy="1031240"/>
                <wp:effectExtent l="0" t="0" r="0" b="0"/>
                <wp:wrapNone/>
                <wp:docPr id="2009668504" name="Text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1895" cy="10312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226EA7" w:rsidRDefault="00226EA7">
                            <w:pPr>
                              <w:spacing w:before="216"/>
                              <w:rPr>
                                <w:sz w:val="36"/>
                              </w:rPr>
                            </w:pPr>
                          </w:p>
                          <w:p w:rsidR="00226EA7" w:rsidRPr="002052A9" w:rsidRDefault="00000000">
                            <w:pPr>
                              <w:ind w:left="574" w:right="22"/>
                              <w:jc w:val="center"/>
                              <w:rPr>
                                <w:rFonts w:ascii="TH SarabunPSK" w:eastAsia="Tahoma" w:hAnsi="TH SarabunPSK" w:cs="TH SarabunPSK"/>
                                <w:b/>
                                <w:bCs/>
                                <w:sz w:val="36"/>
                                <w:szCs w:val="36"/>
                                <w14:cntxtAlts/>
                              </w:rPr>
                            </w:pPr>
                            <w:proofErr w:type="spellStart"/>
                            <w:r w:rsidRPr="002052A9">
                              <w:rPr>
                                <w:rFonts w:ascii="TH SarabunPSK" w:eastAsia="Tahoma" w:hAnsi="TH SarabunPSK" w:cs="TH SarabunPSK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14:cntxtAlts/>
                              </w:rPr>
                              <w:t>การจัดเก็บของกลาง</w:t>
                            </w:r>
                            <w:proofErr w:type="spellEnd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8" o:spid="_x0000_s1033" type="#_x0000_t202" style="position:absolute;margin-left:1.2pt;margin-top:.8pt;width:593.85pt;height:81.2pt;z-index:25164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" filled="f" stroked="f">
                <v:textbox inset="0,0,0,0">
                  <w:txbxContent>
                    <w:p w:rsidR="00226EA7" w:rsidRDefault="00226EA7">
                      <w:pPr>
                        <w:spacing w:before="216"/>
                        <w:rPr>
                          <w:sz w:val="36"/>
                        </w:rPr>
                      </w:pPr>
                    </w:p>
                    <w:p w:rsidR="00226EA7" w:rsidRPr="002052A9" w:rsidRDefault="00000000">
                      <w:pPr>
                        <w:ind w:left="574" w:right="22"/>
                        <w:jc w:val="center"/>
                        <w:rPr>
                          <w:rFonts w:ascii="TH SarabunPSK" w:eastAsia="Tahoma" w:hAnsi="TH SarabunPSK" w:cs="TH SarabunPSK"/>
                          <w:b/>
                          <w:bCs/>
                          <w:sz w:val="36"/>
                          <w:szCs w:val="36"/>
                          <w14:cntxtAlts/>
                        </w:rPr>
                      </w:pPr>
                      <w:proofErr w:type="spellStart"/>
                      <w:r w:rsidRPr="002052A9">
                        <w:rPr>
                          <w:rFonts w:ascii="TH SarabunPSK" w:eastAsia="Tahoma" w:hAnsi="TH SarabunPSK" w:cs="TH SarabunPSK"/>
                          <w:b/>
                          <w:bCs/>
                          <w:color w:val="FFFFFF"/>
                          <w:sz w:val="36"/>
                          <w:szCs w:val="36"/>
                          <w14:cntxtAlts/>
                        </w:rPr>
                        <w:t>การจัดเก็บของกลาง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226EA7" w:rsidRDefault="002052A9">
      <w:pPr>
        <w:pStyle w:val="a3"/>
        <w:rPr>
          <w:noProof/>
          <w:sz w:val="20"/>
          <w:lang w:bidi="th-TH"/>
        </w:rPr>
      </w:pPr>
      <w:r>
        <w:rPr>
          <w:noProof/>
          <w:sz w:val="20"/>
          <w:lang w:bidi="th-TH"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>
                <wp:simplePos x="0" y="0"/>
                <wp:positionH relativeFrom="column">
                  <wp:posOffset>15240</wp:posOffset>
                </wp:positionH>
                <wp:positionV relativeFrom="paragraph">
                  <wp:posOffset>10160</wp:posOffset>
                </wp:positionV>
                <wp:extent cx="7541895" cy="833755"/>
                <wp:effectExtent l="0" t="0" r="1905" b="4445"/>
                <wp:wrapNone/>
                <wp:docPr id="1462958815" name="Graphic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1895" cy="8337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41895" h="833755">
                              <a:moveTo>
                                <a:pt x="7541895" y="0"/>
                              </a:moveTo>
                              <a:lnTo>
                                <a:pt x="0" y="0"/>
                              </a:lnTo>
                              <a:lnTo>
                                <a:pt x="0" y="833754"/>
                              </a:lnTo>
                              <a:lnTo>
                                <a:pt x="7541895" y="833754"/>
                              </a:lnTo>
                              <a:lnTo>
                                <a:pt x="754189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2242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454615" id="Graphic 36" o:spid="_x0000_s1026" style="position:absolute;margin-left:1.2pt;margin-top:.8pt;width:593.85pt;height:65.65pt;z-index:25164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7541895,8337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" path="m7541895,l,,,833754r7541895,l7541895,xe" fillcolor="#622422" stroked="f">
                <v:path arrowok="t"/>
              </v:shape>
            </w:pict>
          </mc:Fallback>
        </mc:AlternateContent>
      </w:r>
    </w:p>
    <w:p w:rsidR="00226EA7" w:rsidRDefault="00226EA7">
      <w:pPr>
        <w:pStyle w:val="a3"/>
        <w:rPr>
          <w:noProof/>
          <w:sz w:val="20"/>
          <w:lang w:bidi="th-TH"/>
        </w:rPr>
      </w:pPr>
    </w:p>
    <w:p w:rsidR="00226EA7" w:rsidRDefault="00226EA7">
      <w:pPr>
        <w:pStyle w:val="a3"/>
        <w:rPr>
          <w:noProof/>
          <w:sz w:val="20"/>
          <w:lang w:bidi="th-TH"/>
        </w:rPr>
      </w:pPr>
    </w:p>
    <w:p w:rsidR="00226EA7" w:rsidRDefault="00226EA7">
      <w:pPr>
        <w:pStyle w:val="a3"/>
        <w:rPr>
          <w:noProof/>
          <w:sz w:val="20"/>
          <w:lang w:bidi="th-TH"/>
        </w:rPr>
      </w:pPr>
    </w:p>
    <w:p w:rsidR="00226EA7" w:rsidRDefault="00226EA7">
      <w:pPr>
        <w:pStyle w:val="a3"/>
        <w:rPr>
          <w:noProof/>
          <w:sz w:val="20"/>
          <w:lang w:bidi="th-TH"/>
        </w:rPr>
      </w:pPr>
    </w:p>
    <w:p w:rsidR="00226EA7" w:rsidRDefault="00226EA7">
      <w:pPr>
        <w:pStyle w:val="a3"/>
        <w:rPr>
          <w:noProof/>
          <w:sz w:val="20"/>
          <w:lang w:bidi="th-TH"/>
        </w:rPr>
      </w:pPr>
    </w:p>
    <w:p w:rsidR="00226EA7" w:rsidRDefault="00226EA7">
      <w:pPr>
        <w:pStyle w:val="a3"/>
        <w:rPr>
          <w:noProof/>
          <w:sz w:val="20"/>
          <w:lang w:bidi="th-TH"/>
        </w:rPr>
      </w:pPr>
    </w:p>
    <w:p w:rsidR="00226EA7" w:rsidRDefault="00226EA7">
      <w:pPr>
        <w:pStyle w:val="a3"/>
        <w:spacing w:before="117" w:after="1"/>
        <w:rPr>
          <w:noProof/>
          <w:sz w:val="20"/>
          <w:lang w:bidi="th-TH"/>
        </w:rPr>
      </w:pPr>
    </w:p>
    <w:p w:rsidR="00226EA7" w:rsidRDefault="00000000">
      <w:pPr>
        <w:pStyle w:val="a3"/>
        <w:ind w:left="2196"/>
        <w:rPr>
          <w:noProof/>
          <w:sz w:val="20"/>
          <w:lang w:bidi="th-TH"/>
        </w:rPr>
      </w:pPr>
      <w:r>
        <w:rPr>
          <w:noProof/>
          <w:sz w:val="20"/>
          <w:lang w:bidi="th-TH"/>
        </w:rPr>
        <w:drawing>
          <wp:inline distT="0" distB="0" distL="0" distR="0">
            <wp:extent cx="5120760" cy="3021329"/>
            <wp:effectExtent l="0" t="0" r="0" b="0"/>
            <wp:docPr id="39" name="Image 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 39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0760" cy="3021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6EA7" w:rsidRDefault="00226EA7">
      <w:pPr>
        <w:pStyle w:val="a3"/>
        <w:rPr>
          <w:noProof/>
          <w:sz w:val="20"/>
          <w:lang w:bidi="th-TH"/>
        </w:rPr>
      </w:pPr>
    </w:p>
    <w:p w:rsidR="00226EA7" w:rsidRDefault="00226EA7">
      <w:pPr>
        <w:pStyle w:val="a3"/>
        <w:rPr>
          <w:noProof/>
          <w:sz w:val="20"/>
          <w:lang w:bidi="th-TH"/>
        </w:rPr>
      </w:pPr>
    </w:p>
    <w:p w:rsidR="00226EA7" w:rsidRDefault="00000000">
      <w:pPr>
        <w:pStyle w:val="a3"/>
        <w:spacing w:before="30"/>
        <w:rPr>
          <w:noProof/>
          <w:sz w:val="20"/>
          <w:lang w:bidi="th-TH"/>
        </w:rPr>
      </w:pPr>
      <w:r>
        <w:rPr>
          <w:noProof/>
          <w:sz w:val="20"/>
          <w:lang w:bidi="th-TH"/>
        </w:rPr>
        <w:drawing>
          <wp:anchor distT="0" distB="0" distL="0" distR="0" simplePos="0" relativeHeight="251666944" behindDoc="1" locked="0" layoutInCell="1" allowOverlap="1">
            <wp:simplePos x="0" y="0"/>
            <wp:positionH relativeFrom="page">
              <wp:posOffset>1403730</wp:posOffset>
            </wp:positionH>
            <wp:positionV relativeFrom="paragraph">
              <wp:posOffset>178603</wp:posOffset>
            </wp:positionV>
            <wp:extent cx="5065182" cy="2878931"/>
            <wp:effectExtent l="0" t="0" r="0" b="0"/>
            <wp:wrapTopAndBottom/>
            <wp:docPr id="40" name="Image 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 40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5182" cy="28789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26EA7" w:rsidRDefault="00226EA7">
      <w:pPr>
        <w:pStyle w:val="a3"/>
        <w:rPr>
          <w:noProof/>
          <w:sz w:val="20"/>
          <w:lang w:bidi="th-TH"/>
        </w:rPr>
        <w:sectPr w:rsidR="00226EA7">
          <w:pgSz w:w="11910" w:h="16840"/>
          <w:pgMar w:top="1400" w:right="0" w:bottom="280" w:left="0" w:header="720" w:footer="720" w:gutter="0"/>
          <w:cols w:space="720"/>
        </w:sectPr>
      </w:pPr>
    </w:p>
    <w:p w:rsidR="00226EA7" w:rsidRDefault="00000000">
      <w:pPr>
        <w:pStyle w:val="a3"/>
        <w:ind w:left="2151"/>
        <w:rPr>
          <w:noProof/>
          <w:sz w:val="20"/>
          <w:lang w:bidi="th-TH"/>
        </w:rPr>
      </w:pPr>
      <w:r>
        <w:rPr>
          <w:noProof/>
          <w:sz w:val="20"/>
          <w:lang w:bidi="th-TH"/>
        </w:rPr>
        <w:lastRenderedPageBreak/>
        <w:drawing>
          <wp:inline distT="0" distB="0" distL="0" distR="0">
            <wp:extent cx="5213285" cy="3048952"/>
            <wp:effectExtent l="0" t="0" r="0" b="0"/>
            <wp:docPr id="42" name="Image 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 42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3285" cy="3048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6EA7" w:rsidRDefault="00226EA7">
      <w:pPr>
        <w:pStyle w:val="a3"/>
        <w:rPr>
          <w:noProof/>
          <w:sz w:val="20"/>
          <w:lang w:bidi="th-TH"/>
        </w:rPr>
      </w:pPr>
    </w:p>
    <w:p w:rsidR="00226EA7" w:rsidRDefault="00226EA7">
      <w:pPr>
        <w:pStyle w:val="a3"/>
        <w:rPr>
          <w:noProof/>
          <w:sz w:val="20"/>
          <w:lang w:bidi="th-TH"/>
        </w:rPr>
      </w:pPr>
    </w:p>
    <w:p w:rsidR="00226EA7" w:rsidRDefault="00226EA7">
      <w:pPr>
        <w:pStyle w:val="a3"/>
        <w:rPr>
          <w:noProof/>
          <w:sz w:val="20"/>
          <w:lang w:bidi="th-TH"/>
        </w:rPr>
      </w:pPr>
    </w:p>
    <w:p w:rsidR="00226EA7" w:rsidRDefault="00000000">
      <w:pPr>
        <w:pStyle w:val="a3"/>
        <w:spacing w:before="138"/>
        <w:rPr>
          <w:noProof/>
          <w:sz w:val="20"/>
          <w:lang w:bidi="th-TH"/>
        </w:rPr>
      </w:pPr>
      <w:r>
        <w:rPr>
          <w:noProof/>
          <w:sz w:val="20"/>
          <w:lang w:bidi="th-TH"/>
        </w:rPr>
        <w:drawing>
          <wp:anchor distT="0" distB="0" distL="0" distR="0" simplePos="0" relativeHeight="251667968" behindDoc="1" locked="0" layoutInCell="1" allowOverlap="1">
            <wp:simplePos x="0" y="0"/>
            <wp:positionH relativeFrom="page">
              <wp:posOffset>1374775</wp:posOffset>
            </wp:positionH>
            <wp:positionV relativeFrom="paragraph">
              <wp:posOffset>246950</wp:posOffset>
            </wp:positionV>
            <wp:extent cx="5173995" cy="2986087"/>
            <wp:effectExtent l="0" t="0" r="0" b="0"/>
            <wp:wrapTopAndBottom/>
            <wp:docPr id="43" name="Image 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 43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73995" cy="29860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26EA7">
      <w:pgSz w:w="11910" w:h="16840"/>
      <w:pgMar w:top="1560" w:right="0" w:bottom="28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Microsoft Sans Serif">
    <w:altName w:val="Microsoft Sans Serif"/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tr">
    <w:panose1 w:val="00000500000000000000"/>
    <w:charset w:val="00"/>
    <w:family w:val="auto"/>
    <w:pitch w:val="variable"/>
    <w:sig w:usb0="21000007" w:usb1="00000001" w:usb2="00000000" w:usb3="00000000" w:csb0="000101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D245AF"/>
    <w:multiLevelType w:val="hybridMultilevel"/>
    <w:tmpl w:val="5C3E3902"/>
    <w:lvl w:ilvl="0" w:tplc="7ECE4AF0">
      <w:start w:val="1"/>
      <w:numFmt w:val="decimal"/>
      <w:lvlText w:val="%1."/>
      <w:lvlJc w:val="left"/>
      <w:pPr>
        <w:ind w:left="1702" w:hanging="204"/>
        <w:jc w:val="left"/>
      </w:pPr>
      <w:rPr>
        <w:rFonts w:ascii="TH SarabunPSK" w:eastAsia="Microsoft Sans Serif" w:hAnsi="TH SarabunPSK" w:cs="TH SarabunPSK" w:hint="default"/>
        <w:b w:val="0"/>
        <w:bCs w:val="0"/>
        <w:i w:val="0"/>
        <w:iCs w:val="0"/>
        <w:spacing w:val="0"/>
        <w:w w:val="100"/>
        <w:sz w:val="32"/>
        <w:szCs w:val="32"/>
      </w:rPr>
    </w:lvl>
    <w:lvl w:ilvl="1" w:tplc="2D6C0E04">
      <w:numFmt w:val="bullet"/>
      <w:lvlText w:val="•"/>
      <w:lvlJc w:val="left"/>
      <w:pPr>
        <w:ind w:left="2720" w:hanging="204"/>
      </w:pPr>
      <w:rPr>
        <w:rFonts w:hint="default"/>
      </w:rPr>
    </w:lvl>
    <w:lvl w:ilvl="2" w:tplc="153E50B6">
      <w:numFmt w:val="bullet"/>
      <w:lvlText w:val="•"/>
      <w:lvlJc w:val="left"/>
      <w:pPr>
        <w:ind w:left="3741" w:hanging="204"/>
      </w:pPr>
      <w:rPr>
        <w:rFonts w:hint="default"/>
      </w:rPr>
    </w:lvl>
    <w:lvl w:ilvl="3" w:tplc="E884A316">
      <w:numFmt w:val="bullet"/>
      <w:lvlText w:val="•"/>
      <w:lvlJc w:val="left"/>
      <w:pPr>
        <w:ind w:left="4761" w:hanging="204"/>
      </w:pPr>
      <w:rPr>
        <w:rFonts w:hint="default"/>
      </w:rPr>
    </w:lvl>
    <w:lvl w:ilvl="4" w:tplc="2B1E98BA">
      <w:numFmt w:val="bullet"/>
      <w:lvlText w:val="•"/>
      <w:lvlJc w:val="left"/>
      <w:pPr>
        <w:ind w:left="5782" w:hanging="204"/>
      </w:pPr>
      <w:rPr>
        <w:rFonts w:hint="default"/>
      </w:rPr>
    </w:lvl>
    <w:lvl w:ilvl="5" w:tplc="80B2B02E">
      <w:numFmt w:val="bullet"/>
      <w:lvlText w:val="•"/>
      <w:lvlJc w:val="left"/>
      <w:pPr>
        <w:ind w:left="6803" w:hanging="204"/>
      </w:pPr>
      <w:rPr>
        <w:rFonts w:hint="default"/>
      </w:rPr>
    </w:lvl>
    <w:lvl w:ilvl="6" w:tplc="891434A8">
      <w:numFmt w:val="bullet"/>
      <w:lvlText w:val="•"/>
      <w:lvlJc w:val="left"/>
      <w:pPr>
        <w:ind w:left="7823" w:hanging="204"/>
      </w:pPr>
      <w:rPr>
        <w:rFonts w:hint="default"/>
      </w:rPr>
    </w:lvl>
    <w:lvl w:ilvl="7" w:tplc="81D685FA">
      <w:numFmt w:val="bullet"/>
      <w:lvlText w:val="•"/>
      <w:lvlJc w:val="left"/>
      <w:pPr>
        <w:ind w:left="8844" w:hanging="204"/>
      </w:pPr>
      <w:rPr>
        <w:rFonts w:hint="default"/>
      </w:rPr>
    </w:lvl>
    <w:lvl w:ilvl="8" w:tplc="4E64CBC6">
      <w:numFmt w:val="bullet"/>
      <w:lvlText w:val="•"/>
      <w:lvlJc w:val="left"/>
      <w:pPr>
        <w:ind w:left="9865" w:hanging="204"/>
      </w:pPr>
      <w:rPr>
        <w:rFonts w:hint="default"/>
      </w:rPr>
    </w:lvl>
  </w:abstractNum>
  <w:abstractNum w:abstractNumId="1" w15:restartNumberingAfterBreak="0">
    <w:nsid w:val="27A75B11"/>
    <w:multiLevelType w:val="hybridMultilevel"/>
    <w:tmpl w:val="F7005074"/>
    <w:lvl w:ilvl="0" w:tplc="F8A22B86">
      <w:start w:val="11"/>
      <w:numFmt w:val="decimal"/>
      <w:lvlText w:val="(%1)"/>
      <w:lvlJc w:val="left"/>
      <w:pPr>
        <w:ind w:left="1702" w:hanging="500"/>
        <w:jc w:val="left"/>
      </w:pPr>
      <w:rPr>
        <w:rFonts w:ascii="TH SarabunPSK" w:eastAsia="Microsoft Sans Serif" w:hAnsi="TH SarabunPSK" w:cs="TH SarabunPSK" w:hint="default"/>
        <w:b w:val="0"/>
        <w:bCs w:val="0"/>
        <w:i w:val="0"/>
        <w:iCs w:val="0"/>
        <w:spacing w:val="0"/>
        <w:w w:val="100"/>
        <w:sz w:val="32"/>
        <w:szCs w:val="32"/>
      </w:rPr>
    </w:lvl>
    <w:lvl w:ilvl="1" w:tplc="375071C6">
      <w:numFmt w:val="bullet"/>
      <w:lvlText w:val="•"/>
      <w:lvlJc w:val="left"/>
      <w:pPr>
        <w:ind w:left="2720" w:hanging="500"/>
      </w:pPr>
      <w:rPr>
        <w:rFonts w:hint="default"/>
      </w:rPr>
    </w:lvl>
    <w:lvl w:ilvl="2" w:tplc="3D2E8DF2">
      <w:numFmt w:val="bullet"/>
      <w:lvlText w:val="•"/>
      <w:lvlJc w:val="left"/>
      <w:pPr>
        <w:ind w:left="3741" w:hanging="500"/>
      </w:pPr>
      <w:rPr>
        <w:rFonts w:hint="default"/>
      </w:rPr>
    </w:lvl>
    <w:lvl w:ilvl="3" w:tplc="F174B436">
      <w:numFmt w:val="bullet"/>
      <w:lvlText w:val="•"/>
      <w:lvlJc w:val="left"/>
      <w:pPr>
        <w:ind w:left="4761" w:hanging="500"/>
      </w:pPr>
      <w:rPr>
        <w:rFonts w:hint="default"/>
      </w:rPr>
    </w:lvl>
    <w:lvl w:ilvl="4" w:tplc="FDD20F30">
      <w:numFmt w:val="bullet"/>
      <w:lvlText w:val="•"/>
      <w:lvlJc w:val="left"/>
      <w:pPr>
        <w:ind w:left="5782" w:hanging="500"/>
      </w:pPr>
      <w:rPr>
        <w:rFonts w:hint="default"/>
      </w:rPr>
    </w:lvl>
    <w:lvl w:ilvl="5" w:tplc="00B6A014">
      <w:numFmt w:val="bullet"/>
      <w:lvlText w:val="•"/>
      <w:lvlJc w:val="left"/>
      <w:pPr>
        <w:ind w:left="6803" w:hanging="500"/>
      </w:pPr>
      <w:rPr>
        <w:rFonts w:hint="default"/>
      </w:rPr>
    </w:lvl>
    <w:lvl w:ilvl="6" w:tplc="CF92A3EA">
      <w:numFmt w:val="bullet"/>
      <w:lvlText w:val="•"/>
      <w:lvlJc w:val="left"/>
      <w:pPr>
        <w:ind w:left="7823" w:hanging="500"/>
      </w:pPr>
      <w:rPr>
        <w:rFonts w:hint="default"/>
      </w:rPr>
    </w:lvl>
    <w:lvl w:ilvl="7" w:tplc="E8080C84">
      <w:numFmt w:val="bullet"/>
      <w:lvlText w:val="•"/>
      <w:lvlJc w:val="left"/>
      <w:pPr>
        <w:ind w:left="8844" w:hanging="500"/>
      </w:pPr>
      <w:rPr>
        <w:rFonts w:hint="default"/>
      </w:rPr>
    </w:lvl>
    <w:lvl w:ilvl="8" w:tplc="A784156E">
      <w:numFmt w:val="bullet"/>
      <w:lvlText w:val="•"/>
      <w:lvlJc w:val="left"/>
      <w:pPr>
        <w:ind w:left="9865" w:hanging="500"/>
      </w:pPr>
      <w:rPr>
        <w:rFonts w:hint="default"/>
      </w:rPr>
    </w:lvl>
  </w:abstractNum>
  <w:abstractNum w:abstractNumId="2" w15:restartNumberingAfterBreak="0">
    <w:nsid w:val="3CD2017B"/>
    <w:multiLevelType w:val="hybridMultilevel"/>
    <w:tmpl w:val="25A2130E"/>
    <w:lvl w:ilvl="0" w:tplc="6D8279A0">
      <w:start w:val="2"/>
      <w:numFmt w:val="decimal"/>
      <w:lvlText w:val="(%1)"/>
      <w:lvlJc w:val="left"/>
      <w:pPr>
        <w:ind w:left="1702" w:hanging="344"/>
        <w:jc w:val="left"/>
      </w:pPr>
      <w:rPr>
        <w:rFonts w:ascii="TH SarabunPSK" w:eastAsia="Microsoft Sans Serif" w:hAnsi="TH SarabunPSK" w:cs="TH SarabunPSK" w:hint="default"/>
        <w:b w:val="0"/>
        <w:bCs w:val="0"/>
        <w:i w:val="0"/>
        <w:iCs w:val="0"/>
        <w:spacing w:val="0"/>
        <w:w w:val="100"/>
        <w:sz w:val="32"/>
        <w:szCs w:val="32"/>
      </w:rPr>
    </w:lvl>
    <w:lvl w:ilvl="1" w:tplc="4DDC5764">
      <w:numFmt w:val="bullet"/>
      <w:lvlText w:val="•"/>
      <w:lvlJc w:val="left"/>
      <w:pPr>
        <w:ind w:left="2720" w:hanging="344"/>
      </w:pPr>
      <w:rPr>
        <w:rFonts w:hint="default"/>
      </w:rPr>
    </w:lvl>
    <w:lvl w:ilvl="2" w:tplc="20EA3B54">
      <w:numFmt w:val="bullet"/>
      <w:lvlText w:val="•"/>
      <w:lvlJc w:val="left"/>
      <w:pPr>
        <w:ind w:left="3741" w:hanging="344"/>
      </w:pPr>
      <w:rPr>
        <w:rFonts w:hint="default"/>
      </w:rPr>
    </w:lvl>
    <w:lvl w:ilvl="3" w:tplc="57082BA4">
      <w:numFmt w:val="bullet"/>
      <w:lvlText w:val="•"/>
      <w:lvlJc w:val="left"/>
      <w:pPr>
        <w:ind w:left="4761" w:hanging="344"/>
      </w:pPr>
      <w:rPr>
        <w:rFonts w:hint="default"/>
      </w:rPr>
    </w:lvl>
    <w:lvl w:ilvl="4" w:tplc="95126118">
      <w:numFmt w:val="bullet"/>
      <w:lvlText w:val="•"/>
      <w:lvlJc w:val="left"/>
      <w:pPr>
        <w:ind w:left="5782" w:hanging="344"/>
      </w:pPr>
      <w:rPr>
        <w:rFonts w:hint="default"/>
      </w:rPr>
    </w:lvl>
    <w:lvl w:ilvl="5" w:tplc="3ED8616A">
      <w:numFmt w:val="bullet"/>
      <w:lvlText w:val="•"/>
      <w:lvlJc w:val="left"/>
      <w:pPr>
        <w:ind w:left="6803" w:hanging="344"/>
      </w:pPr>
      <w:rPr>
        <w:rFonts w:hint="default"/>
      </w:rPr>
    </w:lvl>
    <w:lvl w:ilvl="6" w:tplc="75BC0EB6">
      <w:numFmt w:val="bullet"/>
      <w:lvlText w:val="•"/>
      <w:lvlJc w:val="left"/>
      <w:pPr>
        <w:ind w:left="7823" w:hanging="344"/>
      </w:pPr>
      <w:rPr>
        <w:rFonts w:hint="default"/>
      </w:rPr>
    </w:lvl>
    <w:lvl w:ilvl="7" w:tplc="DCAEBD12">
      <w:numFmt w:val="bullet"/>
      <w:lvlText w:val="•"/>
      <w:lvlJc w:val="left"/>
      <w:pPr>
        <w:ind w:left="8844" w:hanging="344"/>
      </w:pPr>
      <w:rPr>
        <w:rFonts w:hint="default"/>
      </w:rPr>
    </w:lvl>
    <w:lvl w:ilvl="8" w:tplc="029A4D08">
      <w:numFmt w:val="bullet"/>
      <w:lvlText w:val="•"/>
      <w:lvlJc w:val="left"/>
      <w:pPr>
        <w:ind w:left="9865" w:hanging="344"/>
      </w:pPr>
      <w:rPr>
        <w:rFonts w:hint="default"/>
      </w:rPr>
    </w:lvl>
  </w:abstractNum>
  <w:abstractNum w:abstractNumId="3" w15:restartNumberingAfterBreak="0">
    <w:nsid w:val="728B7EB2"/>
    <w:multiLevelType w:val="hybridMultilevel"/>
    <w:tmpl w:val="195A11EA"/>
    <w:lvl w:ilvl="0" w:tplc="C18E15AA">
      <w:start w:val="1"/>
      <w:numFmt w:val="decimal"/>
      <w:lvlText w:val="%1."/>
      <w:lvlJc w:val="left"/>
      <w:pPr>
        <w:ind w:left="1702" w:hanging="197"/>
        <w:jc w:val="left"/>
      </w:pPr>
      <w:rPr>
        <w:rFonts w:ascii="TH SarabunPSK" w:eastAsia="Microsoft Sans Serif" w:hAnsi="TH SarabunPSK" w:cs="TH SarabunPSK" w:hint="default"/>
        <w:b w:val="0"/>
        <w:bCs w:val="0"/>
        <w:i w:val="0"/>
        <w:iCs w:val="0"/>
        <w:spacing w:val="0"/>
        <w:w w:val="100"/>
        <w:sz w:val="32"/>
        <w:szCs w:val="32"/>
      </w:rPr>
    </w:lvl>
    <w:lvl w:ilvl="1" w:tplc="48DA4802">
      <w:numFmt w:val="bullet"/>
      <w:lvlText w:val="•"/>
      <w:lvlJc w:val="left"/>
      <w:pPr>
        <w:ind w:left="2720" w:hanging="197"/>
      </w:pPr>
      <w:rPr>
        <w:rFonts w:hint="default"/>
      </w:rPr>
    </w:lvl>
    <w:lvl w:ilvl="2" w:tplc="FD22CCCE">
      <w:numFmt w:val="bullet"/>
      <w:lvlText w:val="•"/>
      <w:lvlJc w:val="left"/>
      <w:pPr>
        <w:ind w:left="3741" w:hanging="197"/>
      </w:pPr>
      <w:rPr>
        <w:rFonts w:hint="default"/>
      </w:rPr>
    </w:lvl>
    <w:lvl w:ilvl="3" w:tplc="922ADDB4">
      <w:numFmt w:val="bullet"/>
      <w:lvlText w:val="•"/>
      <w:lvlJc w:val="left"/>
      <w:pPr>
        <w:ind w:left="4761" w:hanging="197"/>
      </w:pPr>
      <w:rPr>
        <w:rFonts w:hint="default"/>
      </w:rPr>
    </w:lvl>
    <w:lvl w:ilvl="4" w:tplc="FEA46DFE">
      <w:numFmt w:val="bullet"/>
      <w:lvlText w:val="•"/>
      <w:lvlJc w:val="left"/>
      <w:pPr>
        <w:ind w:left="5782" w:hanging="197"/>
      </w:pPr>
      <w:rPr>
        <w:rFonts w:hint="default"/>
      </w:rPr>
    </w:lvl>
    <w:lvl w:ilvl="5" w:tplc="39969506">
      <w:numFmt w:val="bullet"/>
      <w:lvlText w:val="•"/>
      <w:lvlJc w:val="left"/>
      <w:pPr>
        <w:ind w:left="6803" w:hanging="197"/>
      </w:pPr>
      <w:rPr>
        <w:rFonts w:hint="default"/>
      </w:rPr>
    </w:lvl>
    <w:lvl w:ilvl="6" w:tplc="9B7A3516">
      <w:numFmt w:val="bullet"/>
      <w:lvlText w:val="•"/>
      <w:lvlJc w:val="left"/>
      <w:pPr>
        <w:ind w:left="7823" w:hanging="197"/>
      </w:pPr>
      <w:rPr>
        <w:rFonts w:hint="default"/>
      </w:rPr>
    </w:lvl>
    <w:lvl w:ilvl="7" w:tplc="E604E186">
      <w:numFmt w:val="bullet"/>
      <w:lvlText w:val="•"/>
      <w:lvlJc w:val="left"/>
      <w:pPr>
        <w:ind w:left="8844" w:hanging="197"/>
      </w:pPr>
      <w:rPr>
        <w:rFonts w:hint="default"/>
      </w:rPr>
    </w:lvl>
    <w:lvl w:ilvl="8" w:tplc="89D07732">
      <w:numFmt w:val="bullet"/>
      <w:lvlText w:val="•"/>
      <w:lvlJc w:val="left"/>
      <w:pPr>
        <w:ind w:left="9865" w:hanging="197"/>
      </w:pPr>
      <w:rPr>
        <w:rFonts w:hint="default"/>
      </w:rPr>
    </w:lvl>
  </w:abstractNum>
  <w:abstractNum w:abstractNumId="4" w15:restartNumberingAfterBreak="0">
    <w:nsid w:val="78EB2DDF"/>
    <w:multiLevelType w:val="hybridMultilevel"/>
    <w:tmpl w:val="5E962D5C"/>
    <w:lvl w:ilvl="0" w:tplc="7F64BBCC">
      <w:start w:val="5"/>
      <w:numFmt w:val="decimal"/>
      <w:lvlText w:val="(%1)"/>
      <w:lvlJc w:val="left"/>
      <w:pPr>
        <w:ind w:left="1702" w:hanging="334"/>
        <w:jc w:val="left"/>
      </w:pPr>
      <w:rPr>
        <w:rFonts w:ascii="TH SarabunPSK" w:eastAsia="Microsoft Sans Serif" w:hAnsi="TH SarabunPSK" w:cs="TH SarabunPSK" w:hint="default"/>
        <w:b w:val="0"/>
        <w:bCs w:val="0"/>
        <w:i w:val="0"/>
        <w:iCs w:val="0"/>
        <w:spacing w:val="0"/>
        <w:w w:val="100"/>
        <w:sz w:val="32"/>
        <w:szCs w:val="32"/>
      </w:rPr>
    </w:lvl>
    <w:lvl w:ilvl="1" w:tplc="39DE55DE">
      <w:numFmt w:val="bullet"/>
      <w:lvlText w:val="•"/>
      <w:lvlJc w:val="left"/>
      <w:pPr>
        <w:ind w:left="2720" w:hanging="334"/>
      </w:pPr>
      <w:rPr>
        <w:rFonts w:hint="default"/>
      </w:rPr>
    </w:lvl>
    <w:lvl w:ilvl="2" w:tplc="A0124788">
      <w:numFmt w:val="bullet"/>
      <w:lvlText w:val="•"/>
      <w:lvlJc w:val="left"/>
      <w:pPr>
        <w:ind w:left="3741" w:hanging="334"/>
      </w:pPr>
      <w:rPr>
        <w:rFonts w:hint="default"/>
      </w:rPr>
    </w:lvl>
    <w:lvl w:ilvl="3" w:tplc="7ED08E5E">
      <w:numFmt w:val="bullet"/>
      <w:lvlText w:val="•"/>
      <w:lvlJc w:val="left"/>
      <w:pPr>
        <w:ind w:left="4761" w:hanging="334"/>
      </w:pPr>
      <w:rPr>
        <w:rFonts w:hint="default"/>
      </w:rPr>
    </w:lvl>
    <w:lvl w:ilvl="4" w:tplc="1D6E7276">
      <w:numFmt w:val="bullet"/>
      <w:lvlText w:val="•"/>
      <w:lvlJc w:val="left"/>
      <w:pPr>
        <w:ind w:left="5782" w:hanging="334"/>
      </w:pPr>
      <w:rPr>
        <w:rFonts w:hint="default"/>
      </w:rPr>
    </w:lvl>
    <w:lvl w:ilvl="5" w:tplc="71A66A5C">
      <w:numFmt w:val="bullet"/>
      <w:lvlText w:val="•"/>
      <w:lvlJc w:val="left"/>
      <w:pPr>
        <w:ind w:left="6803" w:hanging="334"/>
      </w:pPr>
      <w:rPr>
        <w:rFonts w:hint="default"/>
      </w:rPr>
    </w:lvl>
    <w:lvl w:ilvl="6" w:tplc="AD842470">
      <w:numFmt w:val="bullet"/>
      <w:lvlText w:val="•"/>
      <w:lvlJc w:val="left"/>
      <w:pPr>
        <w:ind w:left="7823" w:hanging="334"/>
      </w:pPr>
      <w:rPr>
        <w:rFonts w:hint="default"/>
      </w:rPr>
    </w:lvl>
    <w:lvl w:ilvl="7" w:tplc="4F945AE4">
      <w:numFmt w:val="bullet"/>
      <w:lvlText w:val="•"/>
      <w:lvlJc w:val="left"/>
      <w:pPr>
        <w:ind w:left="8844" w:hanging="334"/>
      </w:pPr>
      <w:rPr>
        <w:rFonts w:hint="default"/>
      </w:rPr>
    </w:lvl>
    <w:lvl w:ilvl="8" w:tplc="55228FE8">
      <w:numFmt w:val="bullet"/>
      <w:lvlText w:val="•"/>
      <w:lvlJc w:val="left"/>
      <w:pPr>
        <w:ind w:left="9865" w:hanging="334"/>
      </w:pPr>
      <w:rPr>
        <w:rFonts w:hint="default"/>
      </w:rPr>
    </w:lvl>
  </w:abstractNum>
  <w:num w:numId="1" w16cid:durableId="1076586989">
    <w:abstractNumId w:val="4"/>
  </w:num>
  <w:num w:numId="2" w16cid:durableId="2131047051">
    <w:abstractNumId w:val="1"/>
  </w:num>
  <w:num w:numId="3" w16cid:durableId="194198499">
    <w:abstractNumId w:val="2"/>
  </w:num>
  <w:num w:numId="4" w16cid:durableId="738868676">
    <w:abstractNumId w:val="3"/>
  </w:num>
  <w:num w:numId="5" w16cid:durableId="110503119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applyBreakingRules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226EA7"/>
    <w:rsid w:val="002052A9"/>
    <w:rsid w:val="00226EA7"/>
    <w:rsid w:val="005E1176"/>
    <w:rsid w:val="009F0B4C"/>
    <w:rsid w:val="00B311F1"/>
    <w:rsid w:val="00C149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9C686B"/>
  <w15:docId w15:val="{A110819C-0FC4-4C49-A94E-CE8EDA6A1A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Microsoft Sans Serif" w:eastAsia="Microsoft Sans Serif" w:hAnsi="Microsoft Sans Serif" w:cs="Microsoft Sans Seri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32"/>
      <w:szCs w:val="32"/>
    </w:rPr>
  </w:style>
  <w:style w:type="paragraph" w:styleId="a4">
    <w:name w:val="Title"/>
    <w:basedOn w:val="a"/>
    <w:uiPriority w:val="10"/>
    <w:qFormat/>
    <w:pPr>
      <w:ind w:left="1310" w:hanging="966"/>
    </w:pPr>
    <w:rPr>
      <w:rFonts w:ascii="Tahoma" w:eastAsia="Tahoma" w:hAnsi="Tahoma" w:cs="Tahoma"/>
      <w:b/>
      <w:bCs/>
      <w:sz w:val="68"/>
      <w:szCs w:val="68"/>
    </w:rPr>
  </w:style>
  <w:style w:type="paragraph" w:styleId="a5">
    <w:name w:val="List Paragraph"/>
    <w:basedOn w:val="a"/>
    <w:uiPriority w:val="1"/>
    <w:qFormat/>
    <w:pPr>
      <w:ind w:left="1702" w:right="1139" w:firstLine="1418"/>
      <w:jc w:val="both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13</Pages>
  <Words>2403</Words>
  <Characters>13699</Characters>
  <Application>Microsoft Office Word</Application>
  <DocSecurity>0</DocSecurity>
  <Lines>114</Lines>
  <Paragraphs>32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</dc:creator>
  <cp:lastModifiedBy>Tichchakorn Anantakul</cp:lastModifiedBy>
  <cp:revision>2</cp:revision>
  <dcterms:created xsi:type="dcterms:W3CDTF">2025-03-31T05:00:00Z</dcterms:created>
  <dcterms:modified xsi:type="dcterms:W3CDTF">2025-03-31T05:41:00Z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2024-03-02T00:00:00Z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2025-03-31T00:00:00Z</vt:filetime>
  </property>
  <property fmtid="{D5CDD505-2E9C-101B-9397-08002B2CF9AE}" pid="5" name="Producer">
    <vt:lpwstr>Microsoft® Word 2010</vt:lpwstr>
  </property>
</Properties>
</file>